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446BB0" w14:textId="77777777" w:rsidR="008623D7" w:rsidRDefault="005C265C" w:rsidP="005C265C">
      <w:pPr>
        <w:ind w:hanging="32"/>
        <w:jc w:val="center"/>
        <w:rPr>
          <w:bCs/>
          <w:sz w:val="28"/>
          <w:szCs w:val="28"/>
        </w:rPr>
      </w:pPr>
      <w:r w:rsidRPr="00C649A4">
        <w:rPr>
          <w:bCs/>
          <w:sz w:val="28"/>
          <w:szCs w:val="28"/>
        </w:rPr>
        <w:t xml:space="preserve">Федеральное государственное образовательное бюджетное учреждение </w:t>
      </w:r>
    </w:p>
    <w:p w14:paraId="192AA369" w14:textId="2FBFE9E9" w:rsidR="005C265C" w:rsidRPr="003F758E" w:rsidRDefault="005C265C" w:rsidP="003F758E">
      <w:pPr>
        <w:ind w:hanging="32"/>
        <w:jc w:val="center"/>
        <w:rPr>
          <w:bCs/>
          <w:sz w:val="28"/>
          <w:szCs w:val="28"/>
        </w:rPr>
      </w:pPr>
      <w:r w:rsidRPr="00C649A4">
        <w:rPr>
          <w:bCs/>
          <w:sz w:val="28"/>
          <w:szCs w:val="28"/>
        </w:rPr>
        <w:t>высшего образования</w:t>
      </w:r>
    </w:p>
    <w:p w14:paraId="13CBC38C"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0B198184" w14:textId="77777777" w:rsidR="005C265C" w:rsidRPr="00C649A4" w:rsidRDefault="005C265C" w:rsidP="005C265C">
      <w:pPr>
        <w:jc w:val="center"/>
        <w:rPr>
          <w:b/>
          <w:sz w:val="28"/>
          <w:szCs w:val="28"/>
        </w:rPr>
      </w:pPr>
      <w:r w:rsidRPr="00C649A4">
        <w:rPr>
          <w:b/>
          <w:sz w:val="28"/>
          <w:szCs w:val="28"/>
        </w:rPr>
        <w:t>РОССИЙСКОЙ ФЕДЕРАЦИИ»</w:t>
      </w:r>
    </w:p>
    <w:p w14:paraId="6C8A6C82"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1571A2FA" w14:textId="77777777" w:rsidR="005C265C" w:rsidRPr="00C649A4" w:rsidRDefault="005C265C" w:rsidP="005C265C">
      <w:pPr>
        <w:jc w:val="center"/>
        <w:rPr>
          <w:b/>
          <w:bCs/>
          <w:sz w:val="28"/>
          <w:szCs w:val="28"/>
        </w:rPr>
      </w:pPr>
    </w:p>
    <w:p w14:paraId="6F73A3E7" w14:textId="77777777" w:rsidR="003F758E" w:rsidRDefault="005C265C" w:rsidP="005C265C">
      <w:pPr>
        <w:ind w:left="1843" w:hanging="1843"/>
        <w:jc w:val="center"/>
        <w:rPr>
          <w:bCs/>
          <w:sz w:val="28"/>
          <w:szCs w:val="28"/>
        </w:rPr>
      </w:pPr>
      <w:r w:rsidRPr="00C649A4">
        <w:rPr>
          <w:bCs/>
          <w:sz w:val="28"/>
          <w:szCs w:val="28"/>
        </w:rPr>
        <w:t xml:space="preserve">Департамент общественных финансов </w:t>
      </w:r>
    </w:p>
    <w:p w14:paraId="43860C17" w14:textId="625EF1EB" w:rsidR="005C265C" w:rsidRPr="00C649A4" w:rsidRDefault="005C265C" w:rsidP="005C265C">
      <w:pPr>
        <w:ind w:left="1843" w:hanging="1843"/>
        <w:jc w:val="center"/>
        <w:rPr>
          <w:bCs/>
          <w:sz w:val="28"/>
          <w:szCs w:val="28"/>
        </w:rPr>
      </w:pPr>
      <w:r w:rsidRPr="00C649A4">
        <w:rPr>
          <w:bCs/>
          <w:sz w:val="28"/>
          <w:szCs w:val="28"/>
        </w:rPr>
        <w:t>Финансового факультета</w:t>
      </w:r>
    </w:p>
    <w:tbl>
      <w:tblPr>
        <w:tblW w:w="5000" w:type="pct"/>
        <w:tblInd w:w="-106" w:type="dxa"/>
        <w:tblLook w:val="00A0" w:firstRow="1" w:lastRow="0" w:firstColumn="1" w:lastColumn="0" w:noHBand="0" w:noVBand="0"/>
      </w:tblPr>
      <w:tblGrid>
        <w:gridCol w:w="3639"/>
        <w:gridCol w:w="6782"/>
      </w:tblGrid>
      <w:tr w:rsidR="00F73856" w:rsidRPr="00C649A4" w14:paraId="011B1ABB" w14:textId="77777777" w:rsidTr="007309C8">
        <w:tc>
          <w:tcPr>
            <w:tcW w:w="2587" w:type="pct"/>
          </w:tcPr>
          <w:p w14:paraId="088A9BD6" w14:textId="77777777" w:rsidR="00F73856" w:rsidRPr="00C649A4" w:rsidRDefault="00F73856" w:rsidP="00F73856">
            <w:pPr>
              <w:jc w:val="center"/>
              <w:rPr>
                <w:sz w:val="28"/>
                <w:szCs w:val="28"/>
              </w:rPr>
            </w:pPr>
          </w:p>
        </w:tc>
        <w:tc>
          <w:tcPr>
            <w:tcW w:w="2413" w:type="pct"/>
          </w:tcPr>
          <w:tbl>
            <w:tblPr>
              <w:tblW w:w="6566"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6566"/>
            </w:tblGrid>
            <w:tr w:rsidR="00F73856" w:rsidRPr="00CB755E" w14:paraId="6CC8EDA2"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48890D2D" w14:textId="77777777" w:rsidR="00F73856" w:rsidRPr="00CB755E" w:rsidRDefault="00F73856" w:rsidP="003F758E">
                  <w:pPr>
                    <w:wordWrap w:val="0"/>
                    <w:jc w:val="right"/>
                    <w:rPr>
                      <w:rFonts w:eastAsia="Batang"/>
                      <w:b/>
                      <w:sz w:val="28"/>
                    </w:rPr>
                  </w:pPr>
                  <w:r w:rsidRPr="00CB755E">
                    <w:rPr>
                      <w:rFonts w:eastAsia="Batang"/>
                      <w:b/>
                      <w:sz w:val="28"/>
                    </w:rPr>
                    <w:t xml:space="preserve">  </w:t>
                  </w:r>
                </w:p>
                <w:p w14:paraId="4CCB462C" w14:textId="71D19DC8" w:rsidR="00F73856" w:rsidRPr="00CB755E" w:rsidRDefault="003F758E" w:rsidP="003F758E">
                  <w:pPr>
                    <w:wordWrap w:val="0"/>
                    <w:jc w:val="center"/>
                    <w:rPr>
                      <w:rFonts w:eastAsia="Batang"/>
                      <w:b/>
                      <w:sz w:val="28"/>
                      <w:lang w:val="en-US"/>
                    </w:rPr>
                  </w:pPr>
                  <w:r>
                    <w:rPr>
                      <w:rFonts w:eastAsia="Batang"/>
                      <w:b/>
                      <w:sz w:val="28"/>
                    </w:rPr>
                    <w:t xml:space="preserve">                            </w:t>
                  </w:r>
                  <w:r w:rsidR="00F73856" w:rsidRPr="00CB755E">
                    <w:rPr>
                      <w:rFonts w:eastAsia="Batang"/>
                      <w:b/>
                      <w:sz w:val="28"/>
                    </w:rPr>
                    <w:t>УТВЕРЖДАЮ</w:t>
                  </w:r>
                </w:p>
                <w:p w14:paraId="2D4FE31F" w14:textId="77777777" w:rsidR="00F73856" w:rsidRPr="00CB755E" w:rsidRDefault="00F73856" w:rsidP="003F758E">
                  <w:pPr>
                    <w:wordWrap w:val="0"/>
                    <w:jc w:val="right"/>
                    <w:rPr>
                      <w:sz w:val="28"/>
                      <w:szCs w:val="28"/>
                      <w:lang w:val="en-US"/>
                    </w:rPr>
                  </w:pPr>
                </w:p>
              </w:tc>
            </w:tr>
            <w:tr w:rsidR="00F73856" w:rsidRPr="00CB755E" w14:paraId="2E7A2981" w14:textId="77777777" w:rsidTr="006A05CA">
              <w:trPr>
                <w:jc w:val="right"/>
              </w:trPr>
              <w:tc>
                <w:tcPr>
                  <w:tcW w:w="6566" w:type="dxa"/>
                  <w:tcBorders>
                    <w:top w:val="nil"/>
                    <w:left w:val="nil"/>
                    <w:bottom w:val="nil"/>
                    <w:right w:val="nil"/>
                  </w:tcBorders>
                  <w:tcMar>
                    <w:top w:w="0" w:type="dxa"/>
                    <w:left w:w="99" w:type="dxa"/>
                    <w:bottom w:w="0" w:type="dxa"/>
                    <w:right w:w="99" w:type="dxa"/>
                  </w:tcMar>
                </w:tcPr>
                <w:p w14:paraId="735143BA" w14:textId="629E02ED"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 xml:space="preserve">Проректор по учебной </w:t>
                  </w:r>
                  <w:r>
                    <w:rPr>
                      <w:rFonts w:eastAsia="Batang"/>
                      <w:sz w:val="28"/>
                    </w:rPr>
                    <w:t>и</w:t>
                  </w:r>
                </w:p>
                <w:p w14:paraId="0FA03BB9" w14:textId="5AC6E34C" w:rsidR="00F73856" w:rsidRDefault="003F758E" w:rsidP="003F758E">
                  <w:pPr>
                    <w:wordWrap w:val="0"/>
                    <w:spacing w:line="360" w:lineRule="auto"/>
                    <w:jc w:val="center"/>
                    <w:rPr>
                      <w:rFonts w:eastAsia="Batang"/>
                      <w:sz w:val="28"/>
                    </w:rPr>
                  </w:pPr>
                  <w:r>
                    <w:rPr>
                      <w:rFonts w:eastAsia="Batang"/>
                      <w:sz w:val="28"/>
                    </w:rPr>
                    <w:t xml:space="preserve">                                     </w:t>
                  </w:r>
                  <w:r w:rsidR="00F73856" w:rsidRPr="00F73856">
                    <w:rPr>
                      <w:rFonts w:eastAsia="Batang"/>
                      <w:sz w:val="28"/>
                    </w:rPr>
                    <w:t>методической работе</w:t>
                  </w:r>
                </w:p>
                <w:p w14:paraId="111FD325" w14:textId="77777777" w:rsidR="00F73856" w:rsidRPr="00CB755E" w:rsidRDefault="00F73856" w:rsidP="003F758E">
                  <w:pPr>
                    <w:wordWrap w:val="0"/>
                    <w:jc w:val="right"/>
                    <w:rPr>
                      <w:rFonts w:eastAsia="Batang"/>
                      <w:sz w:val="28"/>
                    </w:rPr>
                  </w:pPr>
                  <w:r w:rsidRPr="00CB755E">
                    <w:rPr>
                      <w:rFonts w:eastAsia="Batang"/>
                      <w:sz w:val="28"/>
                    </w:rPr>
                    <w:t xml:space="preserve"> </w:t>
                  </w:r>
                </w:p>
                <w:p w14:paraId="0CF3E8FE" w14:textId="6BA30A43" w:rsidR="00F73856" w:rsidRPr="00CB755E" w:rsidRDefault="00F73856" w:rsidP="003F758E">
                  <w:pPr>
                    <w:wordWrap w:val="0"/>
                    <w:jc w:val="right"/>
                    <w:rPr>
                      <w:sz w:val="28"/>
                      <w:szCs w:val="28"/>
                    </w:rPr>
                  </w:pPr>
                  <w:r w:rsidRPr="00CB755E">
                    <w:rPr>
                      <w:rFonts w:eastAsia="Batang"/>
                      <w:sz w:val="28"/>
                    </w:rPr>
                    <w:t>__</w:t>
                  </w:r>
                  <w:r w:rsidR="003F758E">
                    <w:rPr>
                      <w:rFonts w:eastAsia="Batang"/>
                      <w:sz w:val="28"/>
                    </w:rPr>
                    <w:t>_</w:t>
                  </w:r>
                  <w:r w:rsidRPr="00CB755E">
                    <w:rPr>
                      <w:rFonts w:eastAsia="Batang"/>
                      <w:sz w:val="28"/>
                    </w:rPr>
                    <w:t>_______Е.А. Каменева</w:t>
                  </w:r>
                </w:p>
                <w:p w14:paraId="043E14BF" w14:textId="17D59AE4" w:rsidR="00F73856" w:rsidRPr="00CB755E" w:rsidRDefault="00F73856" w:rsidP="003F758E">
                  <w:pPr>
                    <w:suppressAutoHyphens/>
                    <w:ind w:right="284"/>
                    <w:jc w:val="right"/>
                    <w:rPr>
                      <w:rFonts w:cs="Palatino Linotype"/>
                      <w:b/>
                      <w:caps/>
                      <w:sz w:val="28"/>
                      <w:szCs w:val="28"/>
                      <w:lang w:eastAsia="ar-SA"/>
                    </w:rPr>
                  </w:pPr>
                  <w:r w:rsidRPr="00CB755E">
                    <w:rPr>
                      <w:rFonts w:cs="Palatino Linotype"/>
                      <w:sz w:val="28"/>
                      <w:szCs w:val="28"/>
                      <w:lang w:eastAsia="ar-SA"/>
                    </w:rPr>
                    <w:t xml:space="preserve"> «</w:t>
                  </w:r>
                  <w:r w:rsidR="00F154B7">
                    <w:rPr>
                      <w:rFonts w:cs="Palatino Linotype"/>
                      <w:sz w:val="28"/>
                      <w:szCs w:val="28"/>
                      <w:lang w:eastAsia="ar-SA"/>
                    </w:rPr>
                    <w:t>24</w:t>
                  </w:r>
                  <w:r w:rsidRPr="00CB755E">
                    <w:rPr>
                      <w:rFonts w:cs="Palatino Linotype"/>
                      <w:sz w:val="28"/>
                      <w:szCs w:val="28"/>
                      <w:lang w:eastAsia="ar-SA"/>
                    </w:rPr>
                    <w:t>»</w:t>
                  </w:r>
                  <w:r w:rsidR="00F154B7">
                    <w:rPr>
                      <w:rFonts w:cs="Palatino Linotype"/>
                      <w:sz w:val="28"/>
                      <w:szCs w:val="28"/>
                      <w:lang w:eastAsia="ar-SA"/>
                    </w:rPr>
                    <w:t xml:space="preserve"> мая </w:t>
                  </w:r>
                  <w:r w:rsidRPr="00CB755E">
                    <w:rPr>
                      <w:rFonts w:cs="Palatino Linotype"/>
                      <w:sz w:val="28"/>
                      <w:szCs w:val="28"/>
                      <w:lang w:eastAsia="ar-SA"/>
                    </w:rPr>
                    <w:t>202</w:t>
                  </w:r>
                  <w:r w:rsidR="00E502D0">
                    <w:rPr>
                      <w:rFonts w:cs="Palatino Linotype"/>
                      <w:sz w:val="28"/>
                      <w:szCs w:val="28"/>
                      <w:lang w:eastAsia="ar-SA"/>
                    </w:rPr>
                    <w:t>3</w:t>
                  </w:r>
                  <w:r w:rsidRPr="00CB755E">
                    <w:rPr>
                      <w:rFonts w:cs="Palatino Linotype"/>
                      <w:sz w:val="28"/>
                      <w:szCs w:val="28"/>
                      <w:lang w:eastAsia="ar-SA"/>
                    </w:rPr>
                    <w:t xml:space="preserve"> г.</w:t>
                  </w:r>
                </w:p>
                <w:p w14:paraId="5CAE86E7" w14:textId="77777777" w:rsidR="00F73856" w:rsidRPr="00CB755E" w:rsidRDefault="00F73856" w:rsidP="003F758E">
                  <w:pPr>
                    <w:wordWrap w:val="0"/>
                    <w:jc w:val="right"/>
                    <w:rPr>
                      <w:sz w:val="28"/>
                      <w:szCs w:val="28"/>
                    </w:rPr>
                  </w:pPr>
                </w:p>
              </w:tc>
            </w:tr>
          </w:tbl>
          <w:p w14:paraId="1F970EAF" w14:textId="77777777" w:rsidR="00F73856" w:rsidRPr="00C649A4" w:rsidRDefault="00F73856" w:rsidP="00F73856">
            <w:pPr>
              <w:jc w:val="right"/>
              <w:rPr>
                <w:sz w:val="28"/>
                <w:szCs w:val="28"/>
              </w:rPr>
            </w:pPr>
          </w:p>
        </w:tc>
      </w:tr>
    </w:tbl>
    <w:p w14:paraId="07DD3288" w14:textId="77777777" w:rsidR="005C265C" w:rsidRPr="0070056A" w:rsidRDefault="005C265C" w:rsidP="005C265C">
      <w:pPr>
        <w:jc w:val="right"/>
        <w:rPr>
          <w:b/>
          <w:bCs/>
          <w:sz w:val="28"/>
          <w:szCs w:val="28"/>
        </w:rPr>
      </w:pPr>
    </w:p>
    <w:p w14:paraId="28007E6E" w14:textId="3A65BFEE" w:rsidR="00365775" w:rsidRDefault="00CB6441" w:rsidP="003F758E">
      <w:pPr>
        <w:jc w:val="center"/>
        <w:rPr>
          <w:sz w:val="28"/>
          <w:szCs w:val="28"/>
        </w:rPr>
      </w:pPr>
      <w:r>
        <w:rPr>
          <w:sz w:val="28"/>
          <w:szCs w:val="28"/>
        </w:rPr>
        <w:t>М.Л. Седова</w:t>
      </w:r>
      <w:r w:rsidR="00365775">
        <w:rPr>
          <w:sz w:val="28"/>
          <w:szCs w:val="28"/>
        </w:rPr>
        <w:t xml:space="preserve"> </w:t>
      </w:r>
    </w:p>
    <w:p w14:paraId="35FF1C07" w14:textId="77777777" w:rsidR="005C265C" w:rsidRPr="00C649A4" w:rsidRDefault="005C265C" w:rsidP="005C265C">
      <w:pPr>
        <w:rPr>
          <w:b/>
          <w:bCs/>
          <w:caps/>
          <w:sz w:val="28"/>
          <w:szCs w:val="28"/>
        </w:rPr>
      </w:pPr>
    </w:p>
    <w:p w14:paraId="16E2F8C2" w14:textId="3B01094B" w:rsidR="004B4ADC" w:rsidRPr="00C649A4" w:rsidRDefault="00E502D0" w:rsidP="001B6A44">
      <w:pPr>
        <w:jc w:val="center"/>
        <w:rPr>
          <w:b/>
          <w:bCs/>
          <w:sz w:val="28"/>
          <w:szCs w:val="28"/>
        </w:rPr>
      </w:pPr>
      <w:r>
        <w:rPr>
          <w:b/>
          <w:bCs/>
          <w:sz w:val="28"/>
          <w:szCs w:val="28"/>
        </w:rPr>
        <w:t>Системы финансирования здравоохранения</w:t>
      </w:r>
    </w:p>
    <w:p w14:paraId="7A24BC77" w14:textId="77777777" w:rsidR="00CE7255" w:rsidRDefault="00CE7255" w:rsidP="001B6A44">
      <w:pPr>
        <w:pStyle w:val="11"/>
        <w:spacing w:before="120"/>
        <w:ind w:right="-142"/>
        <w:jc w:val="center"/>
        <w:rPr>
          <w:b/>
          <w:bCs/>
          <w:sz w:val="28"/>
          <w:szCs w:val="28"/>
        </w:rPr>
      </w:pPr>
    </w:p>
    <w:p w14:paraId="1C6DF781" w14:textId="39E0A4F2" w:rsidR="005C265C" w:rsidRDefault="005C265C" w:rsidP="001B6A44">
      <w:pPr>
        <w:pStyle w:val="11"/>
        <w:spacing w:before="120"/>
        <w:ind w:right="-142"/>
        <w:jc w:val="center"/>
        <w:rPr>
          <w:b/>
          <w:bCs/>
          <w:sz w:val="28"/>
          <w:szCs w:val="28"/>
        </w:rPr>
      </w:pPr>
      <w:r w:rsidRPr="00C649A4">
        <w:rPr>
          <w:b/>
          <w:bCs/>
          <w:sz w:val="28"/>
          <w:szCs w:val="28"/>
        </w:rPr>
        <w:t xml:space="preserve">Рабочая программа дисциплины </w:t>
      </w:r>
    </w:p>
    <w:p w14:paraId="113D2229" w14:textId="77777777" w:rsidR="003F758E" w:rsidRPr="00C649A4" w:rsidRDefault="003F758E" w:rsidP="001B6A44">
      <w:pPr>
        <w:pStyle w:val="11"/>
        <w:spacing w:before="120"/>
        <w:ind w:right="-142"/>
        <w:jc w:val="center"/>
        <w:rPr>
          <w:b/>
          <w:bCs/>
          <w:sz w:val="28"/>
          <w:szCs w:val="28"/>
        </w:rPr>
      </w:pPr>
    </w:p>
    <w:p w14:paraId="3A0116B8" w14:textId="77777777" w:rsidR="004931E8" w:rsidRDefault="004931E8" w:rsidP="004931E8">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Pr>
          <w:sz w:val="28"/>
          <w:szCs w:val="28"/>
        </w:rPr>
        <w:t xml:space="preserve">подготовки </w:t>
      </w:r>
    </w:p>
    <w:p w14:paraId="589194C8" w14:textId="38739158" w:rsidR="00E502D0" w:rsidRDefault="004931E8" w:rsidP="004931E8">
      <w:pPr>
        <w:pStyle w:val="11"/>
        <w:ind w:right="-144"/>
        <w:jc w:val="center"/>
        <w:rPr>
          <w:sz w:val="28"/>
          <w:szCs w:val="28"/>
        </w:rPr>
      </w:pPr>
      <w:r w:rsidRPr="00147827">
        <w:rPr>
          <w:sz w:val="28"/>
          <w:szCs w:val="28"/>
        </w:rPr>
        <w:t>38.03.01 «Экономика»,</w:t>
      </w:r>
      <w:r w:rsidR="00E502D0">
        <w:rPr>
          <w:sz w:val="28"/>
          <w:szCs w:val="28"/>
        </w:rPr>
        <w:t xml:space="preserve"> ОП «Экономика и </w:t>
      </w:r>
      <w:r w:rsidR="00A42FF2">
        <w:rPr>
          <w:sz w:val="28"/>
          <w:szCs w:val="28"/>
        </w:rPr>
        <w:t>финансы</w:t>
      </w:r>
      <w:r w:rsidR="00E502D0">
        <w:rPr>
          <w:sz w:val="28"/>
          <w:szCs w:val="28"/>
        </w:rPr>
        <w:t xml:space="preserve">», </w:t>
      </w:r>
    </w:p>
    <w:p w14:paraId="56D1533B" w14:textId="035BA6EF" w:rsidR="004931E8" w:rsidRPr="00147827" w:rsidRDefault="00E502D0" w:rsidP="004931E8">
      <w:pPr>
        <w:pStyle w:val="11"/>
        <w:ind w:right="-144"/>
        <w:jc w:val="center"/>
        <w:rPr>
          <w:sz w:val="28"/>
          <w:szCs w:val="28"/>
        </w:rPr>
      </w:pPr>
      <w:r>
        <w:rPr>
          <w:sz w:val="28"/>
          <w:szCs w:val="28"/>
        </w:rPr>
        <w:t>Профиль</w:t>
      </w:r>
      <w:r w:rsidR="00182DD7">
        <w:rPr>
          <w:sz w:val="28"/>
          <w:szCs w:val="28"/>
        </w:rPr>
        <w:t>:</w:t>
      </w:r>
      <w:r>
        <w:rPr>
          <w:sz w:val="28"/>
          <w:szCs w:val="28"/>
        </w:rPr>
        <w:t xml:space="preserve"> «Бизнес</w:t>
      </w:r>
      <w:r w:rsidR="00A42FF2" w:rsidRPr="00A42FF2">
        <w:rPr>
          <w:sz w:val="28"/>
          <w:szCs w:val="28"/>
        </w:rPr>
        <w:t xml:space="preserve"> </w:t>
      </w:r>
      <w:r w:rsidR="00A42FF2">
        <w:rPr>
          <w:sz w:val="28"/>
          <w:szCs w:val="28"/>
        </w:rPr>
        <w:t>и финансы</w:t>
      </w:r>
      <w:r>
        <w:rPr>
          <w:sz w:val="28"/>
          <w:szCs w:val="28"/>
        </w:rPr>
        <w:t xml:space="preserve"> социальной сферы»</w:t>
      </w:r>
    </w:p>
    <w:p w14:paraId="6C2697B5" w14:textId="0C5C4570" w:rsidR="00E15109" w:rsidRDefault="00E15109" w:rsidP="005C265C">
      <w:pPr>
        <w:spacing w:line="360" w:lineRule="auto"/>
        <w:rPr>
          <w:color w:val="FF0000"/>
          <w:sz w:val="28"/>
          <w:szCs w:val="28"/>
        </w:rPr>
      </w:pPr>
    </w:p>
    <w:p w14:paraId="4AE09E8C" w14:textId="262F37EE" w:rsidR="00061C47" w:rsidRPr="00841851" w:rsidRDefault="00061C47" w:rsidP="005C265C">
      <w:pPr>
        <w:spacing w:line="360" w:lineRule="auto"/>
        <w:rPr>
          <w:i/>
          <w:iCs/>
          <w:sz w:val="28"/>
          <w:szCs w:val="28"/>
        </w:rPr>
      </w:pPr>
    </w:p>
    <w:p w14:paraId="5E9C1DED" w14:textId="77777777" w:rsidR="00B152FF" w:rsidRPr="00B152FF" w:rsidRDefault="00B152FF" w:rsidP="00B152FF">
      <w:pPr>
        <w:widowControl/>
        <w:suppressAutoHyphens/>
        <w:autoSpaceDE/>
        <w:autoSpaceDN/>
        <w:adjustRightInd/>
        <w:jc w:val="center"/>
        <w:rPr>
          <w:rFonts w:eastAsia="Calibri"/>
          <w:i/>
          <w:sz w:val="28"/>
          <w:szCs w:val="28"/>
        </w:rPr>
      </w:pPr>
      <w:r w:rsidRPr="00B152FF">
        <w:rPr>
          <w:rFonts w:eastAsia="Calibri"/>
          <w:i/>
          <w:sz w:val="28"/>
          <w:szCs w:val="28"/>
        </w:rPr>
        <w:t xml:space="preserve">Рекомендовано Ученым советом </w:t>
      </w:r>
    </w:p>
    <w:p w14:paraId="263507CB" w14:textId="77777777" w:rsidR="00B152FF" w:rsidRPr="00B152FF" w:rsidRDefault="00B152FF" w:rsidP="00B152FF">
      <w:pPr>
        <w:widowControl/>
        <w:suppressAutoHyphens/>
        <w:autoSpaceDE/>
        <w:autoSpaceDN/>
        <w:adjustRightInd/>
        <w:jc w:val="center"/>
        <w:rPr>
          <w:rFonts w:eastAsia="Calibri"/>
          <w:i/>
          <w:sz w:val="28"/>
          <w:szCs w:val="28"/>
        </w:rPr>
      </w:pPr>
      <w:r w:rsidRPr="00B152FF">
        <w:rPr>
          <w:rFonts w:eastAsia="Calibri"/>
          <w:i/>
          <w:sz w:val="28"/>
          <w:szCs w:val="28"/>
        </w:rPr>
        <w:t xml:space="preserve">Финансового факультета </w:t>
      </w:r>
    </w:p>
    <w:p w14:paraId="5B78CE1C" w14:textId="08E33B4A" w:rsidR="00B152FF" w:rsidRPr="00B152FF" w:rsidRDefault="00B152FF" w:rsidP="00B152FF">
      <w:pPr>
        <w:widowControl/>
        <w:suppressAutoHyphens/>
        <w:autoSpaceDE/>
        <w:autoSpaceDN/>
        <w:adjustRightInd/>
        <w:spacing w:after="120"/>
        <w:jc w:val="center"/>
        <w:rPr>
          <w:rFonts w:eastAsia="MS Mincho"/>
          <w:sz w:val="28"/>
          <w:szCs w:val="28"/>
        </w:rPr>
      </w:pPr>
      <w:r w:rsidRPr="00B152FF">
        <w:rPr>
          <w:rFonts w:eastAsia="Calibri"/>
          <w:i/>
          <w:sz w:val="28"/>
          <w:szCs w:val="28"/>
        </w:rPr>
        <w:t xml:space="preserve">протокол № </w:t>
      </w:r>
      <w:r w:rsidR="006349C3">
        <w:rPr>
          <w:rFonts w:eastAsia="Calibri"/>
          <w:i/>
          <w:sz w:val="28"/>
          <w:szCs w:val="28"/>
        </w:rPr>
        <w:t>34</w:t>
      </w:r>
      <w:r w:rsidRPr="00B152FF">
        <w:rPr>
          <w:rFonts w:eastAsia="Calibri"/>
          <w:i/>
          <w:sz w:val="28"/>
          <w:szCs w:val="28"/>
        </w:rPr>
        <w:t xml:space="preserve"> от «</w:t>
      </w:r>
      <w:r w:rsidR="006349C3">
        <w:rPr>
          <w:rFonts w:eastAsia="Calibri"/>
          <w:i/>
          <w:sz w:val="28"/>
          <w:szCs w:val="28"/>
        </w:rPr>
        <w:t>16</w:t>
      </w:r>
      <w:r w:rsidRPr="00B152FF">
        <w:rPr>
          <w:rFonts w:eastAsia="Calibri"/>
          <w:i/>
          <w:sz w:val="28"/>
          <w:szCs w:val="28"/>
        </w:rPr>
        <w:t xml:space="preserve">» </w:t>
      </w:r>
      <w:r w:rsidR="006349C3">
        <w:rPr>
          <w:rFonts w:eastAsia="Calibri"/>
          <w:i/>
          <w:sz w:val="28"/>
          <w:szCs w:val="28"/>
        </w:rPr>
        <w:t>мая</w:t>
      </w:r>
      <w:r w:rsidRPr="00B152FF">
        <w:rPr>
          <w:rFonts w:eastAsia="Calibri"/>
          <w:i/>
          <w:sz w:val="28"/>
          <w:szCs w:val="28"/>
        </w:rPr>
        <w:t xml:space="preserve"> 2023 г.</w:t>
      </w:r>
      <w:r w:rsidRPr="00B152FF">
        <w:rPr>
          <w:rFonts w:eastAsia="Calibri"/>
          <w:sz w:val="28"/>
          <w:szCs w:val="28"/>
        </w:rPr>
        <w:t xml:space="preserve"> </w:t>
      </w:r>
    </w:p>
    <w:p w14:paraId="4488006F" w14:textId="77777777" w:rsidR="00B152FF" w:rsidRPr="00B152FF" w:rsidRDefault="00B152FF" w:rsidP="00B152FF">
      <w:pPr>
        <w:widowControl/>
        <w:suppressAutoHyphens/>
        <w:autoSpaceDE/>
        <w:autoSpaceDN/>
        <w:adjustRightInd/>
        <w:jc w:val="center"/>
        <w:rPr>
          <w:rFonts w:eastAsia="Calibri"/>
          <w:i/>
          <w:sz w:val="28"/>
          <w:szCs w:val="28"/>
        </w:rPr>
      </w:pPr>
      <w:r w:rsidRPr="00B152FF">
        <w:rPr>
          <w:rFonts w:eastAsia="Calibri"/>
          <w:i/>
          <w:sz w:val="28"/>
          <w:szCs w:val="28"/>
        </w:rPr>
        <w:t xml:space="preserve">Одобрено Советом учебно- научного </w:t>
      </w:r>
    </w:p>
    <w:p w14:paraId="30856A42" w14:textId="77777777" w:rsidR="00B152FF" w:rsidRPr="00B152FF" w:rsidRDefault="00B152FF" w:rsidP="00B152FF">
      <w:pPr>
        <w:widowControl/>
        <w:suppressAutoHyphens/>
        <w:autoSpaceDE/>
        <w:autoSpaceDN/>
        <w:adjustRightInd/>
        <w:jc w:val="center"/>
        <w:rPr>
          <w:rFonts w:eastAsia="MS Mincho"/>
          <w:sz w:val="28"/>
          <w:szCs w:val="28"/>
        </w:rPr>
      </w:pPr>
      <w:r w:rsidRPr="00B152FF">
        <w:rPr>
          <w:rFonts w:eastAsia="Calibri"/>
          <w:i/>
          <w:sz w:val="28"/>
          <w:szCs w:val="28"/>
        </w:rPr>
        <w:t xml:space="preserve">Департамента общественных финансов </w:t>
      </w:r>
    </w:p>
    <w:p w14:paraId="094A27D8" w14:textId="77777777" w:rsidR="00B152FF" w:rsidRPr="00B152FF" w:rsidRDefault="00B152FF" w:rsidP="00B152FF">
      <w:pPr>
        <w:widowControl/>
        <w:suppressAutoHyphens/>
        <w:autoSpaceDE/>
        <w:autoSpaceDN/>
        <w:adjustRightInd/>
        <w:jc w:val="center"/>
        <w:rPr>
          <w:rFonts w:eastAsia="MS Mincho"/>
          <w:sz w:val="28"/>
          <w:szCs w:val="28"/>
        </w:rPr>
      </w:pPr>
      <w:r w:rsidRPr="00B152FF">
        <w:rPr>
          <w:rFonts w:eastAsia="Calibri"/>
          <w:i/>
          <w:sz w:val="28"/>
          <w:szCs w:val="28"/>
        </w:rPr>
        <w:t xml:space="preserve">Финансового факультета </w:t>
      </w:r>
    </w:p>
    <w:p w14:paraId="7CE72FFA" w14:textId="4225D24B" w:rsidR="00B152FF" w:rsidRPr="00B152FF" w:rsidRDefault="00B152FF" w:rsidP="00B152FF">
      <w:pPr>
        <w:widowControl/>
        <w:suppressAutoHyphens/>
        <w:autoSpaceDE/>
        <w:autoSpaceDN/>
        <w:adjustRightInd/>
        <w:spacing w:after="200" w:line="276" w:lineRule="auto"/>
        <w:jc w:val="center"/>
        <w:rPr>
          <w:rFonts w:eastAsia="Calibri"/>
          <w:sz w:val="28"/>
          <w:szCs w:val="28"/>
          <w:lang w:eastAsia="en-US"/>
        </w:rPr>
      </w:pPr>
      <w:r w:rsidRPr="00B152FF">
        <w:rPr>
          <w:rFonts w:eastAsia="Calibri"/>
          <w:i/>
          <w:sz w:val="28"/>
          <w:szCs w:val="28"/>
        </w:rPr>
        <w:t xml:space="preserve">протокол № </w:t>
      </w:r>
      <w:r w:rsidR="006349C3">
        <w:rPr>
          <w:rFonts w:eastAsia="Calibri"/>
          <w:i/>
          <w:sz w:val="28"/>
          <w:szCs w:val="28"/>
        </w:rPr>
        <w:t>1</w:t>
      </w:r>
      <w:r w:rsidR="00325DCC">
        <w:rPr>
          <w:rFonts w:eastAsia="Calibri"/>
          <w:i/>
          <w:sz w:val="28"/>
          <w:szCs w:val="28"/>
        </w:rPr>
        <w:t>0</w:t>
      </w:r>
      <w:r w:rsidRPr="00B152FF">
        <w:rPr>
          <w:rFonts w:eastAsia="Calibri"/>
          <w:i/>
          <w:sz w:val="28"/>
          <w:szCs w:val="28"/>
        </w:rPr>
        <w:t xml:space="preserve"> от «</w:t>
      </w:r>
      <w:r w:rsidR="006349C3">
        <w:rPr>
          <w:rFonts w:eastAsia="Calibri"/>
          <w:i/>
          <w:sz w:val="28"/>
          <w:szCs w:val="28"/>
        </w:rPr>
        <w:t>1</w:t>
      </w:r>
      <w:r w:rsidR="00325DCC">
        <w:rPr>
          <w:rFonts w:eastAsia="Calibri"/>
          <w:i/>
          <w:sz w:val="28"/>
          <w:szCs w:val="28"/>
        </w:rPr>
        <w:t>7</w:t>
      </w:r>
      <w:r w:rsidRPr="00B152FF">
        <w:rPr>
          <w:rFonts w:eastAsia="Calibri"/>
          <w:i/>
          <w:sz w:val="28"/>
          <w:szCs w:val="28"/>
        </w:rPr>
        <w:t xml:space="preserve">» </w:t>
      </w:r>
      <w:r w:rsidR="00325DCC">
        <w:rPr>
          <w:rFonts w:eastAsia="Calibri"/>
          <w:i/>
          <w:sz w:val="28"/>
          <w:szCs w:val="28"/>
        </w:rPr>
        <w:t>апреля</w:t>
      </w:r>
      <w:r w:rsidRPr="00B152FF">
        <w:rPr>
          <w:rFonts w:eastAsia="Calibri"/>
          <w:i/>
          <w:sz w:val="28"/>
          <w:szCs w:val="28"/>
        </w:rPr>
        <w:t xml:space="preserve"> 2023 г</w:t>
      </w:r>
    </w:p>
    <w:p w14:paraId="34EA1CCB" w14:textId="77777777" w:rsidR="00E15109" w:rsidRDefault="00E15109" w:rsidP="005C265C">
      <w:pPr>
        <w:spacing w:line="360" w:lineRule="auto"/>
        <w:rPr>
          <w:i/>
          <w:iCs/>
          <w:sz w:val="28"/>
          <w:szCs w:val="28"/>
        </w:rPr>
      </w:pPr>
    </w:p>
    <w:p w14:paraId="6E8FABCA" w14:textId="77777777" w:rsidR="00CE7255" w:rsidRDefault="00CE7255" w:rsidP="004931E8">
      <w:pPr>
        <w:spacing w:line="360" w:lineRule="auto"/>
        <w:jc w:val="center"/>
        <w:rPr>
          <w:sz w:val="28"/>
          <w:szCs w:val="28"/>
        </w:rPr>
      </w:pPr>
    </w:p>
    <w:p w14:paraId="2B5C0743" w14:textId="1BCC6B60" w:rsidR="00D160AD" w:rsidRPr="00BB48A1" w:rsidRDefault="005C265C" w:rsidP="004931E8">
      <w:pPr>
        <w:spacing w:line="360" w:lineRule="auto"/>
        <w:jc w:val="center"/>
        <w:rPr>
          <w:sz w:val="28"/>
          <w:szCs w:val="28"/>
        </w:rPr>
      </w:pPr>
      <w:r w:rsidRPr="00C649A4">
        <w:rPr>
          <w:sz w:val="28"/>
          <w:szCs w:val="28"/>
        </w:rPr>
        <w:t>Москва 202</w:t>
      </w:r>
      <w:r w:rsidR="00E502D0">
        <w:rPr>
          <w:sz w:val="28"/>
          <w:szCs w:val="28"/>
        </w:rPr>
        <w:t>3</w:t>
      </w:r>
      <w:r>
        <w:rPr>
          <w:sz w:val="28"/>
          <w:szCs w:val="28"/>
        </w:rPr>
        <w:br w:type="page"/>
      </w:r>
    </w:p>
    <w:p w14:paraId="1BBE87F8" w14:textId="77777777" w:rsidR="00182DD7" w:rsidRDefault="005C265C" w:rsidP="004931E8">
      <w:pPr>
        <w:ind w:hanging="32"/>
        <w:jc w:val="center"/>
        <w:rPr>
          <w:bCs/>
          <w:sz w:val="28"/>
          <w:szCs w:val="28"/>
        </w:rPr>
      </w:pPr>
      <w:r w:rsidRPr="00C649A4">
        <w:rPr>
          <w:bCs/>
          <w:sz w:val="28"/>
          <w:szCs w:val="28"/>
        </w:rPr>
        <w:lastRenderedPageBreak/>
        <w:t>Федеральное государственное образовательное бюджетное учреждение</w:t>
      </w:r>
    </w:p>
    <w:p w14:paraId="0BEB7D6F" w14:textId="59D6AD2D" w:rsidR="005C265C" w:rsidRPr="004931E8" w:rsidRDefault="005C265C" w:rsidP="004931E8">
      <w:pPr>
        <w:ind w:hanging="32"/>
        <w:jc w:val="center"/>
        <w:rPr>
          <w:bCs/>
          <w:sz w:val="28"/>
          <w:szCs w:val="28"/>
        </w:rPr>
      </w:pPr>
      <w:r w:rsidRPr="00C649A4">
        <w:rPr>
          <w:bCs/>
          <w:sz w:val="28"/>
          <w:szCs w:val="28"/>
        </w:rPr>
        <w:t xml:space="preserve"> высшего образования</w:t>
      </w:r>
    </w:p>
    <w:p w14:paraId="6437B0F0" w14:textId="77777777" w:rsidR="005C265C" w:rsidRPr="00C649A4" w:rsidRDefault="005C265C" w:rsidP="005C265C">
      <w:pPr>
        <w:jc w:val="center"/>
        <w:rPr>
          <w:b/>
          <w:sz w:val="28"/>
          <w:szCs w:val="28"/>
        </w:rPr>
      </w:pPr>
      <w:r w:rsidRPr="00C649A4">
        <w:rPr>
          <w:b/>
          <w:sz w:val="28"/>
          <w:szCs w:val="28"/>
        </w:rPr>
        <w:t xml:space="preserve">«ФИНАНСОВЫЙ УНИВЕРСИТЕТ ПРИ ПРАВИТЕЛЬСТВЕ </w:t>
      </w:r>
    </w:p>
    <w:p w14:paraId="478BC812" w14:textId="77777777" w:rsidR="005C265C" w:rsidRPr="00C649A4" w:rsidRDefault="005C265C" w:rsidP="005C265C">
      <w:pPr>
        <w:jc w:val="center"/>
        <w:rPr>
          <w:b/>
          <w:sz w:val="28"/>
          <w:szCs w:val="28"/>
        </w:rPr>
      </w:pPr>
      <w:r w:rsidRPr="00C649A4">
        <w:rPr>
          <w:b/>
          <w:sz w:val="28"/>
          <w:szCs w:val="28"/>
        </w:rPr>
        <w:t>РОССИЙСКОЙ ФЕДЕРАЦИИ»</w:t>
      </w:r>
    </w:p>
    <w:p w14:paraId="58872F0F" w14:textId="77777777" w:rsidR="005C265C" w:rsidRPr="00C649A4" w:rsidRDefault="005C265C" w:rsidP="005C265C">
      <w:pPr>
        <w:jc w:val="center"/>
        <w:rPr>
          <w:b/>
          <w:bCs/>
          <w:noProof/>
          <w:sz w:val="28"/>
          <w:szCs w:val="28"/>
        </w:rPr>
      </w:pPr>
      <w:r w:rsidRPr="00C649A4">
        <w:rPr>
          <w:b/>
          <w:sz w:val="28"/>
          <w:szCs w:val="28"/>
        </w:rPr>
        <w:t>(Финансовый университет)</w:t>
      </w:r>
    </w:p>
    <w:p w14:paraId="55252817" w14:textId="77777777" w:rsidR="005C265C" w:rsidRPr="00C649A4" w:rsidRDefault="005C265C" w:rsidP="005C265C">
      <w:pPr>
        <w:jc w:val="center"/>
        <w:rPr>
          <w:b/>
          <w:bCs/>
          <w:sz w:val="28"/>
          <w:szCs w:val="28"/>
        </w:rPr>
      </w:pPr>
    </w:p>
    <w:p w14:paraId="67BF8D03" w14:textId="77777777" w:rsidR="00CB56EA" w:rsidRDefault="005C265C" w:rsidP="005C265C">
      <w:pPr>
        <w:ind w:left="1843" w:hanging="1843"/>
        <w:jc w:val="center"/>
        <w:rPr>
          <w:bCs/>
          <w:sz w:val="28"/>
          <w:szCs w:val="28"/>
        </w:rPr>
      </w:pPr>
      <w:r w:rsidRPr="00C649A4">
        <w:rPr>
          <w:bCs/>
          <w:sz w:val="28"/>
          <w:szCs w:val="28"/>
        </w:rPr>
        <w:t>Департамент общественных финансов</w:t>
      </w:r>
    </w:p>
    <w:p w14:paraId="0D7FEBCD" w14:textId="178F1905" w:rsidR="005C265C" w:rsidRPr="00C649A4" w:rsidRDefault="005C265C" w:rsidP="005C265C">
      <w:pPr>
        <w:ind w:left="1843" w:hanging="1843"/>
        <w:jc w:val="center"/>
        <w:rPr>
          <w:bCs/>
          <w:sz w:val="28"/>
          <w:szCs w:val="28"/>
        </w:rPr>
      </w:pPr>
      <w:r w:rsidRPr="00C649A4">
        <w:rPr>
          <w:bCs/>
          <w:sz w:val="28"/>
          <w:szCs w:val="28"/>
        </w:rPr>
        <w:t xml:space="preserve"> Финансового факультета</w:t>
      </w:r>
    </w:p>
    <w:tbl>
      <w:tblPr>
        <w:tblW w:w="5000" w:type="pct"/>
        <w:tblInd w:w="-106" w:type="dxa"/>
        <w:tblLook w:val="00A0" w:firstRow="1" w:lastRow="0" w:firstColumn="1" w:lastColumn="0" w:noHBand="0" w:noVBand="0"/>
      </w:tblPr>
      <w:tblGrid>
        <w:gridCol w:w="5392"/>
        <w:gridCol w:w="5029"/>
      </w:tblGrid>
      <w:tr w:rsidR="005C265C" w:rsidRPr="00C649A4" w14:paraId="6239D1C8" w14:textId="77777777" w:rsidTr="007309C8">
        <w:tc>
          <w:tcPr>
            <w:tcW w:w="2587" w:type="pct"/>
          </w:tcPr>
          <w:p w14:paraId="7F85CB18" w14:textId="77777777" w:rsidR="005C265C" w:rsidRPr="00C649A4" w:rsidRDefault="005C265C" w:rsidP="007309C8">
            <w:pPr>
              <w:jc w:val="center"/>
              <w:rPr>
                <w:sz w:val="28"/>
                <w:szCs w:val="28"/>
              </w:rPr>
            </w:pPr>
          </w:p>
        </w:tc>
        <w:tc>
          <w:tcPr>
            <w:tcW w:w="2413" w:type="pct"/>
          </w:tcPr>
          <w:p w14:paraId="4ACD5DB1" w14:textId="77777777" w:rsidR="005C265C" w:rsidRPr="00C649A4" w:rsidRDefault="005C265C" w:rsidP="007309C8">
            <w:pPr>
              <w:rPr>
                <w:sz w:val="28"/>
                <w:szCs w:val="28"/>
              </w:rPr>
            </w:pPr>
          </w:p>
          <w:p w14:paraId="43902073" w14:textId="77777777" w:rsidR="005C265C" w:rsidRPr="00C649A4" w:rsidRDefault="005C265C" w:rsidP="007309C8">
            <w:pPr>
              <w:rPr>
                <w:sz w:val="28"/>
                <w:szCs w:val="28"/>
              </w:rPr>
            </w:pPr>
          </w:p>
          <w:p w14:paraId="0B39AAC1" w14:textId="77777777" w:rsidR="005C265C" w:rsidRPr="00C649A4" w:rsidRDefault="005C265C" w:rsidP="007309C8">
            <w:pPr>
              <w:jc w:val="right"/>
              <w:rPr>
                <w:sz w:val="28"/>
                <w:szCs w:val="28"/>
              </w:rPr>
            </w:pPr>
          </w:p>
          <w:p w14:paraId="3E5872D3" w14:textId="77777777" w:rsidR="005C265C" w:rsidRPr="00C649A4" w:rsidRDefault="005C265C" w:rsidP="007309C8">
            <w:pPr>
              <w:jc w:val="right"/>
              <w:rPr>
                <w:sz w:val="28"/>
                <w:szCs w:val="28"/>
              </w:rPr>
            </w:pPr>
          </w:p>
        </w:tc>
      </w:tr>
    </w:tbl>
    <w:p w14:paraId="142A2A30" w14:textId="71A58736" w:rsidR="00CB6441" w:rsidRDefault="00CB6441" w:rsidP="004931E8">
      <w:pPr>
        <w:jc w:val="center"/>
        <w:rPr>
          <w:sz w:val="28"/>
          <w:szCs w:val="28"/>
        </w:rPr>
      </w:pPr>
      <w:r>
        <w:rPr>
          <w:sz w:val="28"/>
          <w:szCs w:val="28"/>
        </w:rPr>
        <w:t>М.Л. Седова</w:t>
      </w:r>
    </w:p>
    <w:p w14:paraId="30A13AD8" w14:textId="77777777" w:rsidR="005C265C" w:rsidRPr="0070056A" w:rsidRDefault="005C265C" w:rsidP="005C265C">
      <w:pPr>
        <w:jc w:val="right"/>
        <w:rPr>
          <w:b/>
          <w:bCs/>
          <w:sz w:val="28"/>
          <w:szCs w:val="28"/>
        </w:rPr>
      </w:pPr>
    </w:p>
    <w:p w14:paraId="702FE549" w14:textId="77777777" w:rsidR="0020586E" w:rsidRPr="00C649A4" w:rsidRDefault="0020586E" w:rsidP="0020586E">
      <w:pPr>
        <w:jc w:val="center"/>
        <w:rPr>
          <w:b/>
          <w:bCs/>
          <w:sz w:val="28"/>
          <w:szCs w:val="28"/>
        </w:rPr>
      </w:pPr>
      <w:r>
        <w:rPr>
          <w:b/>
          <w:bCs/>
          <w:sz w:val="28"/>
          <w:szCs w:val="28"/>
        </w:rPr>
        <w:t>Системы финансирования здравоохранения</w:t>
      </w:r>
    </w:p>
    <w:p w14:paraId="0E599A54" w14:textId="77777777" w:rsidR="00182DD7" w:rsidRDefault="00182DD7" w:rsidP="002B6038">
      <w:pPr>
        <w:pStyle w:val="11"/>
        <w:spacing w:before="120"/>
        <w:ind w:right="-142"/>
        <w:jc w:val="center"/>
        <w:rPr>
          <w:b/>
          <w:bCs/>
          <w:sz w:val="28"/>
          <w:szCs w:val="28"/>
        </w:rPr>
      </w:pPr>
    </w:p>
    <w:p w14:paraId="2DD6E385" w14:textId="7772E8CB" w:rsidR="002B6038" w:rsidRDefault="002B6038" w:rsidP="002B6038">
      <w:pPr>
        <w:pStyle w:val="11"/>
        <w:spacing w:before="120"/>
        <w:ind w:right="-142"/>
        <w:jc w:val="center"/>
        <w:rPr>
          <w:b/>
          <w:bCs/>
          <w:sz w:val="28"/>
          <w:szCs w:val="28"/>
        </w:rPr>
      </w:pPr>
      <w:r w:rsidRPr="00C649A4">
        <w:rPr>
          <w:b/>
          <w:bCs/>
          <w:sz w:val="28"/>
          <w:szCs w:val="28"/>
        </w:rPr>
        <w:t xml:space="preserve">Рабочая программа дисциплины </w:t>
      </w:r>
    </w:p>
    <w:p w14:paraId="59C0B8B8" w14:textId="77777777" w:rsidR="004931E8" w:rsidRPr="00C649A4" w:rsidRDefault="004931E8" w:rsidP="002B6038">
      <w:pPr>
        <w:pStyle w:val="11"/>
        <w:spacing w:before="120"/>
        <w:ind w:right="-142"/>
        <w:jc w:val="center"/>
        <w:rPr>
          <w:b/>
          <w:bCs/>
          <w:sz w:val="28"/>
          <w:szCs w:val="28"/>
        </w:rPr>
      </w:pPr>
    </w:p>
    <w:p w14:paraId="0265A587" w14:textId="77777777" w:rsidR="004931E8" w:rsidRDefault="00F262D1" w:rsidP="00F262D1">
      <w:pPr>
        <w:pStyle w:val="11"/>
        <w:ind w:right="-144"/>
        <w:jc w:val="center"/>
        <w:rPr>
          <w:sz w:val="28"/>
          <w:szCs w:val="28"/>
        </w:rPr>
      </w:pPr>
      <w:r w:rsidRPr="00F262D1">
        <w:rPr>
          <w:sz w:val="28"/>
          <w:szCs w:val="28"/>
        </w:rPr>
        <w:t xml:space="preserve">для </w:t>
      </w:r>
      <w:r w:rsidRPr="00147827">
        <w:rPr>
          <w:sz w:val="28"/>
          <w:szCs w:val="28"/>
        </w:rPr>
        <w:t xml:space="preserve">студентов, обучающихся по направлению </w:t>
      </w:r>
      <w:r w:rsidR="004931E8">
        <w:rPr>
          <w:sz w:val="28"/>
          <w:szCs w:val="28"/>
        </w:rPr>
        <w:t xml:space="preserve">подготовки </w:t>
      </w:r>
    </w:p>
    <w:p w14:paraId="618D1714" w14:textId="77777777" w:rsidR="00A42FF2" w:rsidRDefault="00F262D1" w:rsidP="00A42FF2">
      <w:pPr>
        <w:pStyle w:val="11"/>
        <w:ind w:right="-144"/>
        <w:jc w:val="center"/>
        <w:rPr>
          <w:sz w:val="28"/>
          <w:szCs w:val="28"/>
        </w:rPr>
      </w:pPr>
      <w:r w:rsidRPr="00147827">
        <w:rPr>
          <w:sz w:val="28"/>
          <w:szCs w:val="28"/>
        </w:rPr>
        <w:t>38.03.01 «Экономика»,</w:t>
      </w:r>
      <w:r w:rsidR="00E502D0">
        <w:rPr>
          <w:sz w:val="28"/>
          <w:szCs w:val="28"/>
        </w:rPr>
        <w:t xml:space="preserve"> </w:t>
      </w:r>
      <w:r w:rsidR="00A42FF2">
        <w:rPr>
          <w:sz w:val="28"/>
          <w:szCs w:val="28"/>
        </w:rPr>
        <w:t xml:space="preserve">ОП «Экономика и финансы», </w:t>
      </w:r>
    </w:p>
    <w:p w14:paraId="7CBB38F9" w14:textId="1E822F42" w:rsidR="00A42FF2" w:rsidRPr="00147827" w:rsidRDefault="00A42FF2" w:rsidP="00A42FF2">
      <w:pPr>
        <w:pStyle w:val="11"/>
        <w:ind w:right="-144"/>
        <w:jc w:val="center"/>
        <w:rPr>
          <w:sz w:val="28"/>
          <w:szCs w:val="28"/>
        </w:rPr>
      </w:pPr>
      <w:r>
        <w:rPr>
          <w:sz w:val="28"/>
          <w:szCs w:val="28"/>
        </w:rPr>
        <w:t>Профиль</w:t>
      </w:r>
      <w:r w:rsidR="00182DD7">
        <w:rPr>
          <w:sz w:val="28"/>
          <w:szCs w:val="28"/>
        </w:rPr>
        <w:t>:</w:t>
      </w:r>
      <w:r>
        <w:rPr>
          <w:sz w:val="28"/>
          <w:szCs w:val="28"/>
        </w:rPr>
        <w:t xml:space="preserve"> «Бизнес</w:t>
      </w:r>
      <w:r w:rsidRPr="00A42FF2">
        <w:rPr>
          <w:sz w:val="28"/>
          <w:szCs w:val="28"/>
        </w:rPr>
        <w:t xml:space="preserve"> </w:t>
      </w:r>
      <w:r>
        <w:rPr>
          <w:sz w:val="28"/>
          <w:szCs w:val="28"/>
        </w:rPr>
        <w:t>и финансы социальной сферы»</w:t>
      </w:r>
    </w:p>
    <w:p w14:paraId="35859913" w14:textId="77777777" w:rsidR="00A42FF2" w:rsidRDefault="00A42FF2" w:rsidP="00A42FF2">
      <w:pPr>
        <w:spacing w:line="360" w:lineRule="auto"/>
        <w:rPr>
          <w:color w:val="FF0000"/>
          <w:sz w:val="28"/>
          <w:szCs w:val="28"/>
        </w:rPr>
      </w:pPr>
      <w:bookmarkStart w:id="0" w:name="_GoBack"/>
      <w:bookmarkEnd w:id="0"/>
    </w:p>
    <w:p w14:paraId="11E69287" w14:textId="77777777" w:rsidR="008623D7" w:rsidRPr="000F7A83" w:rsidRDefault="008623D7" w:rsidP="00F262D1">
      <w:pPr>
        <w:pStyle w:val="11"/>
        <w:ind w:right="-144"/>
        <w:jc w:val="center"/>
        <w:rPr>
          <w:sz w:val="28"/>
          <w:szCs w:val="28"/>
        </w:rPr>
      </w:pPr>
    </w:p>
    <w:p w14:paraId="55900435" w14:textId="77777777" w:rsidR="008623D7" w:rsidRPr="000F7A83" w:rsidRDefault="008623D7" w:rsidP="00F262D1">
      <w:pPr>
        <w:pStyle w:val="11"/>
        <w:ind w:right="-144"/>
        <w:jc w:val="center"/>
        <w:rPr>
          <w:sz w:val="28"/>
          <w:szCs w:val="28"/>
        </w:rPr>
      </w:pPr>
    </w:p>
    <w:p w14:paraId="111F5089" w14:textId="517B4BCD" w:rsidR="0057085A" w:rsidRPr="000F7A83" w:rsidRDefault="0057085A" w:rsidP="005C265C">
      <w:pPr>
        <w:spacing w:line="360" w:lineRule="auto"/>
        <w:rPr>
          <w:rFonts w:eastAsia="Calibri"/>
          <w:i/>
          <w:sz w:val="24"/>
          <w:szCs w:val="24"/>
        </w:rPr>
      </w:pPr>
    </w:p>
    <w:p w14:paraId="0217D2F7" w14:textId="6704F8E3" w:rsidR="004931E8" w:rsidRPr="000F7A83" w:rsidRDefault="004931E8" w:rsidP="005C265C">
      <w:pPr>
        <w:spacing w:line="360" w:lineRule="auto"/>
        <w:rPr>
          <w:i/>
          <w:iCs/>
          <w:sz w:val="28"/>
          <w:szCs w:val="28"/>
        </w:rPr>
      </w:pPr>
    </w:p>
    <w:p w14:paraId="44CD0E49" w14:textId="09A9CDA1" w:rsidR="004931E8" w:rsidRPr="000F7A83" w:rsidRDefault="004931E8" w:rsidP="005C265C">
      <w:pPr>
        <w:spacing w:line="360" w:lineRule="auto"/>
        <w:rPr>
          <w:i/>
          <w:iCs/>
          <w:sz w:val="28"/>
          <w:szCs w:val="28"/>
        </w:rPr>
      </w:pPr>
    </w:p>
    <w:p w14:paraId="52425B6D" w14:textId="56BA3871" w:rsidR="004931E8" w:rsidRPr="000F7A83" w:rsidRDefault="004931E8" w:rsidP="005C265C">
      <w:pPr>
        <w:spacing w:line="360" w:lineRule="auto"/>
        <w:rPr>
          <w:i/>
          <w:iCs/>
          <w:sz w:val="28"/>
          <w:szCs w:val="28"/>
        </w:rPr>
      </w:pPr>
    </w:p>
    <w:p w14:paraId="41142AB5" w14:textId="77777777" w:rsidR="004931E8" w:rsidRPr="000F7A83" w:rsidRDefault="004931E8" w:rsidP="005C265C">
      <w:pPr>
        <w:spacing w:line="360" w:lineRule="auto"/>
        <w:rPr>
          <w:i/>
          <w:iCs/>
          <w:sz w:val="28"/>
          <w:szCs w:val="28"/>
        </w:rPr>
      </w:pPr>
    </w:p>
    <w:p w14:paraId="79613FC7" w14:textId="1E1CB327" w:rsidR="005C265C" w:rsidRPr="000F7A83" w:rsidRDefault="005C265C" w:rsidP="005C265C">
      <w:pPr>
        <w:spacing w:line="360" w:lineRule="auto"/>
        <w:rPr>
          <w:i/>
          <w:iCs/>
          <w:sz w:val="28"/>
          <w:szCs w:val="28"/>
        </w:rPr>
      </w:pPr>
    </w:p>
    <w:p w14:paraId="4E1192F1" w14:textId="133F1519" w:rsidR="00533DB6" w:rsidRPr="000F7A83" w:rsidRDefault="00533DB6" w:rsidP="005C265C">
      <w:pPr>
        <w:spacing w:line="360" w:lineRule="auto"/>
        <w:rPr>
          <w:i/>
          <w:iCs/>
          <w:sz w:val="28"/>
          <w:szCs w:val="28"/>
        </w:rPr>
      </w:pPr>
    </w:p>
    <w:p w14:paraId="761928FC" w14:textId="77777777" w:rsidR="00533DB6" w:rsidRPr="000F7A83" w:rsidRDefault="00533DB6" w:rsidP="005C265C">
      <w:pPr>
        <w:spacing w:line="360" w:lineRule="auto"/>
        <w:rPr>
          <w:i/>
          <w:iCs/>
          <w:sz w:val="28"/>
          <w:szCs w:val="28"/>
        </w:rPr>
      </w:pPr>
    </w:p>
    <w:p w14:paraId="4813152E" w14:textId="77777777" w:rsidR="00061C47" w:rsidRDefault="00061C47" w:rsidP="005C265C">
      <w:pPr>
        <w:widowControl/>
        <w:autoSpaceDE/>
        <w:autoSpaceDN/>
        <w:adjustRightInd/>
        <w:spacing w:after="200" w:line="276" w:lineRule="auto"/>
        <w:jc w:val="center"/>
        <w:rPr>
          <w:sz w:val="28"/>
          <w:szCs w:val="28"/>
        </w:rPr>
      </w:pPr>
    </w:p>
    <w:p w14:paraId="1634B87E" w14:textId="77777777" w:rsidR="00061C47" w:rsidRDefault="00061C47" w:rsidP="005C265C">
      <w:pPr>
        <w:widowControl/>
        <w:autoSpaceDE/>
        <w:autoSpaceDN/>
        <w:adjustRightInd/>
        <w:spacing w:after="200" w:line="276" w:lineRule="auto"/>
        <w:jc w:val="center"/>
        <w:rPr>
          <w:sz w:val="28"/>
          <w:szCs w:val="28"/>
        </w:rPr>
      </w:pPr>
    </w:p>
    <w:p w14:paraId="486E677C" w14:textId="77777777" w:rsidR="00061C47" w:rsidRDefault="00061C47" w:rsidP="005C265C">
      <w:pPr>
        <w:widowControl/>
        <w:autoSpaceDE/>
        <w:autoSpaceDN/>
        <w:adjustRightInd/>
        <w:spacing w:after="200" w:line="276" w:lineRule="auto"/>
        <w:jc w:val="center"/>
        <w:rPr>
          <w:sz w:val="28"/>
          <w:szCs w:val="28"/>
        </w:rPr>
      </w:pPr>
    </w:p>
    <w:p w14:paraId="22D8B559" w14:textId="382A2EC5" w:rsidR="005C265C" w:rsidRDefault="005C265C" w:rsidP="005C265C">
      <w:pPr>
        <w:widowControl/>
        <w:autoSpaceDE/>
        <w:autoSpaceDN/>
        <w:adjustRightInd/>
        <w:spacing w:after="200" w:line="276" w:lineRule="auto"/>
        <w:jc w:val="center"/>
        <w:rPr>
          <w:b/>
          <w:sz w:val="28"/>
          <w:szCs w:val="28"/>
        </w:rPr>
      </w:pPr>
      <w:r w:rsidRPr="00C649A4">
        <w:rPr>
          <w:sz w:val="28"/>
          <w:szCs w:val="28"/>
        </w:rPr>
        <w:t>Москва 202</w:t>
      </w:r>
      <w:r w:rsidR="00E502D0">
        <w:rPr>
          <w:sz w:val="28"/>
          <w:szCs w:val="28"/>
        </w:rPr>
        <w:t>3</w:t>
      </w:r>
      <w:r>
        <w:rPr>
          <w:b/>
          <w:sz w:val="28"/>
          <w:szCs w:val="28"/>
        </w:rPr>
        <w:br w:type="page"/>
      </w:r>
    </w:p>
    <w:p w14:paraId="639C826A" w14:textId="77777777" w:rsidR="0036453F" w:rsidRPr="00147827" w:rsidRDefault="0036453F" w:rsidP="00365775">
      <w:pPr>
        <w:widowControl/>
        <w:autoSpaceDE/>
        <w:autoSpaceDN/>
        <w:adjustRightInd/>
        <w:spacing w:after="200" w:line="276" w:lineRule="auto"/>
        <w:jc w:val="right"/>
        <w:rPr>
          <w:sz w:val="24"/>
          <w:szCs w:val="24"/>
        </w:rPr>
      </w:pPr>
    </w:p>
    <w:sdt>
      <w:sdtPr>
        <w:rPr>
          <w:rFonts w:ascii="Times New Roman" w:eastAsia="Times New Roman" w:hAnsi="Times New Roman" w:cs="Times New Roman"/>
          <w:color w:val="auto"/>
          <w:sz w:val="20"/>
          <w:szCs w:val="20"/>
        </w:rPr>
        <w:id w:val="-1921240430"/>
        <w:docPartObj>
          <w:docPartGallery w:val="Table of Contents"/>
          <w:docPartUnique/>
        </w:docPartObj>
      </w:sdtPr>
      <w:sdtEndPr>
        <w:rPr>
          <w:b/>
          <w:bCs/>
        </w:rPr>
      </w:sdtEndPr>
      <w:sdtContent>
        <w:p w14:paraId="06CE58FE" w14:textId="77777777" w:rsidR="007309C8" w:rsidRPr="007309C8" w:rsidRDefault="007309C8" w:rsidP="007309C8">
          <w:pPr>
            <w:pStyle w:val="af6"/>
            <w:jc w:val="center"/>
            <w:rPr>
              <w:rFonts w:ascii="Times New Roman" w:hAnsi="Times New Roman" w:cs="Times New Roman"/>
              <w:b/>
              <w:caps/>
              <w:color w:val="auto"/>
              <w:sz w:val="28"/>
              <w:szCs w:val="28"/>
            </w:rPr>
          </w:pPr>
          <w:r w:rsidRPr="007309C8">
            <w:rPr>
              <w:rFonts w:ascii="Times New Roman" w:hAnsi="Times New Roman" w:cs="Times New Roman"/>
              <w:b/>
              <w:caps/>
              <w:color w:val="auto"/>
              <w:sz w:val="28"/>
              <w:szCs w:val="28"/>
            </w:rPr>
            <w:t>содержание</w:t>
          </w:r>
        </w:p>
        <w:p w14:paraId="3538C21E" w14:textId="0802F59C" w:rsidR="007309C8" w:rsidRPr="007309C8" w:rsidRDefault="00150A43" w:rsidP="007309C8">
          <w:pPr>
            <w:pStyle w:val="12"/>
            <w:tabs>
              <w:tab w:val="right" w:leader="dot" w:pos="10195"/>
            </w:tabs>
            <w:spacing w:after="0"/>
            <w:rPr>
              <w:noProof/>
              <w:sz w:val="28"/>
              <w:szCs w:val="28"/>
            </w:rPr>
          </w:pPr>
          <w:r>
            <w:fldChar w:fldCharType="begin"/>
          </w:r>
          <w:r w:rsidR="007309C8">
            <w:instrText xml:space="preserve"> TOC \o "1-3" \h \z \u </w:instrText>
          </w:r>
          <w:r>
            <w:fldChar w:fldCharType="separate"/>
          </w:r>
          <w:hyperlink w:anchor="_Toc84922269" w:history="1">
            <w:r w:rsidR="007309C8" w:rsidRPr="007309C8">
              <w:rPr>
                <w:rStyle w:val="af5"/>
                <w:noProof/>
                <w:sz w:val="28"/>
                <w:szCs w:val="28"/>
              </w:rPr>
              <w:t>1. Наименование дисциплины</w:t>
            </w:r>
            <w:r w:rsidR="007309C8" w:rsidRPr="007309C8">
              <w:rPr>
                <w:noProof/>
                <w:webHidden/>
                <w:sz w:val="28"/>
                <w:szCs w:val="28"/>
              </w:rPr>
              <w:tab/>
            </w:r>
            <w:r w:rsidR="00065022">
              <w:rPr>
                <w:noProof/>
                <w:webHidden/>
                <w:sz w:val="28"/>
                <w:szCs w:val="28"/>
              </w:rPr>
              <w:t>4</w:t>
            </w:r>
          </w:hyperlink>
        </w:p>
        <w:p w14:paraId="5D7BDB6D" w14:textId="1498B8A8" w:rsidR="007309C8" w:rsidRPr="007309C8" w:rsidRDefault="00312E50" w:rsidP="007309C8">
          <w:pPr>
            <w:pStyle w:val="12"/>
            <w:tabs>
              <w:tab w:val="right" w:leader="dot" w:pos="10195"/>
            </w:tabs>
            <w:spacing w:after="0"/>
            <w:rPr>
              <w:noProof/>
              <w:sz w:val="28"/>
              <w:szCs w:val="28"/>
            </w:rPr>
          </w:pPr>
          <w:hyperlink w:anchor="_Toc84922270" w:history="1">
            <w:r w:rsidR="007309C8" w:rsidRPr="007309C8">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309C8" w:rsidRPr="007309C8">
              <w:rPr>
                <w:noProof/>
                <w:webHidden/>
                <w:sz w:val="28"/>
                <w:szCs w:val="28"/>
              </w:rPr>
              <w:tab/>
            </w:r>
            <w:r w:rsidR="00065022">
              <w:rPr>
                <w:noProof/>
                <w:webHidden/>
                <w:sz w:val="28"/>
                <w:szCs w:val="28"/>
              </w:rPr>
              <w:t>4</w:t>
            </w:r>
          </w:hyperlink>
        </w:p>
        <w:p w14:paraId="739DDF54" w14:textId="032165B8" w:rsidR="007309C8" w:rsidRPr="007309C8" w:rsidRDefault="00312E50" w:rsidP="007309C8">
          <w:pPr>
            <w:pStyle w:val="12"/>
            <w:tabs>
              <w:tab w:val="right" w:leader="dot" w:pos="10195"/>
            </w:tabs>
            <w:spacing w:after="0"/>
            <w:rPr>
              <w:noProof/>
              <w:sz w:val="28"/>
              <w:szCs w:val="28"/>
            </w:rPr>
          </w:pPr>
          <w:hyperlink w:anchor="_Toc84922271" w:history="1">
            <w:r w:rsidR="007309C8" w:rsidRPr="007309C8">
              <w:rPr>
                <w:rStyle w:val="af5"/>
                <w:noProof/>
                <w:sz w:val="28"/>
                <w:szCs w:val="28"/>
              </w:rPr>
              <w:t>3. Место дисциплины в структуре образовательной программы</w:t>
            </w:r>
            <w:r w:rsidR="007309C8" w:rsidRPr="007309C8">
              <w:rPr>
                <w:noProof/>
                <w:webHidden/>
                <w:sz w:val="28"/>
                <w:szCs w:val="28"/>
              </w:rPr>
              <w:tab/>
            </w:r>
            <w:r w:rsidR="00065022">
              <w:rPr>
                <w:noProof/>
                <w:webHidden/>
                <w:sz w:val="28"/>
                <w:szCs w:val="28"/>
              </w:rPr>
              <w:t>5</w:t>
            </w:r>
          </w:hyperlink>
        </w:p>
        <w:p w14:paraId="0A8D8797" w14:textId="681656EC" w:rsidR="007309C8" w:rsidRPr="007309C8" w:rsidRDefault="00312E50" w:rsidP="007309C8">
          <w:pPr>
            <w:pStyle w:val="12"/>
            <w:tabs>
              <w:tab w:val="right" w:leader="dot" w:pos="10195"/>
            </w:tabs>
            <w:spacing w:after="0"/>
            <w:rPr>
              <w:noProof/>
              <w:sz w:val="28"/>
              <w:szCs w:val="28"/>
            </w:rPr>
          </w:pPr>
          <w:hyperlink w:anchor="_Toc84922272" w:history="1">
            <w:r w:rsidR="007309C8" w:rsidRPr="007309C8">
              <w:rPr>
                <w:rStyle w:val="af5"/>
                <w:noProof/>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7309C8" w:rsidRPr="007309C8">
              <w:rPr>
                <w:noProof/>
                <w:webHidden/>
                <w:sz w:val="28"/>
                <w:szCs w:val="28"/>
              </w:rPr>
              <w:tab/>
            </w:r>
            <w:r w:rsidR="00065022">
              <w:rPr>
                <w:noProof/>
                <w:webHidden/>
                <w:sz w:val="28"/>
                <w:szCs w:val="28"/>
              </w:rPr>
              <w:t>6</w:t>
            </w:r>
          </w:hyperlink>
        </w:p>
        <w:p w14:paraId="729758E2" w14:textId="45013EF1" w:rsidR="007309C8" w:rsidRPr="007309C8" w:rsidRDefault="00312E50" w:rsidP="007309C8">
          <w:pPr>
            <w:pStyle w:val="12"/>
            <w:tabs>
              <w:tab w:val="right" w:leader="dot" w:pos="10195"/>
            </w:tabs>
            <w:spacing w:after="0"/>
            <w:rPr>
              <w:noProof/>
              <w:sz w:val="28"/>
              <w:szCs w:val="28"/>
            </w:rPr>
          </w:pPr>
          <w:hyperlink w:anchor="_Toc84922273" w:history="1">
            <w:r w:rsidR="007309C8" w:rsidRPr="007309C8">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309C8" w:rsidRPr="007309C8">
              <w:rPr>
                <w:noProof/>
                <w:webHidden/>
                <w:sz w:val="28"/>
                <w:szCs w:val="28"/>
              </w:rPr>
              <w:tab/>
            </w:r>
            <w:r w:rsidR="00065022">
              <w:rPr>
                <w:noProof/>
                <w:webHidden/>
                <w:sz w:val="28"/>
                <w:szCs w:val="28"/>
              </w:rPr>
              <w:t>6</w:t>
            </w:r>
          </w:hyperlink>
        </w:p>
        <w:p w14:paraId="3339DCAD" w14:textId="038F07D8" w:rsidR="007309C8" w:rsidRPr="007309C8" w:rsidRDefault="00312E50" w:rsidP="007309C8">
          <w:pPr>
            <w:pStyle w:val="12"/>
            <w:tabs>
              <w:tab w:val="right" w:leader="dot" w:pos="10195"/>
            </w:tabs>
            <w:spacing w:after="0"/>
            <w:rPr>
              <w:noProof/>
              <w:sz w:val="28"/>
              <w:szCs w:val="28"/>
            </w:rPr>
          </w:pPr>
          <w:hyperlink w:anchor="_Toc84922274" w:history="1">
            <w:r w:rsidR="007309C8" w:rsidRPr="007309C8">
              <w:rPr>
                <w:rStyle w:val="af5"/>
                <w:noProof/>
                <w:sz w:val="28"/>
                <w:szCs w:val="28"/>
              </w:rPr>
              <w:t>5.1. Содержание дисциплин</w:t>
            </w:r>
            <w:r w:rsidR="000B3CFC">
              <w:rPr>
                <w:rStyle w:val="af5"/>
                <w:noProof/>
                <w:sz w:val="28"/>
                <w:szCs w:val="28"/>
              </w:rPr>
              <w:t>ы</w:t>
            </w:r>
            <w:r w:rsidR="007309C8" w:rsidRPr="007309C8">
              <w:rPr>
                <w:noProof/>
                <w:webHidden/>
                <w:sz w:val="28"/>
                <w:szCs w:val="28"/>
              </w:rPr>
              <w:tab/>
            </w:r>
            <w:r w:rsidR="00065022">
              <w:rPr>
                <w:noProof/>
                <w:webHidden/>
                <w:sz w:val="28"/>
                <w:szCs w:val="28"/>
              </w:rPr>
              <w:t>6</w:t>
            </w:r>
          </w:hyperlink>
        </w:p>
        <w:p w14:paraId="4DD39504" w14:textId="64004996" w:rsidR="007309C8" w:rsidRPr="007309C8" w:rsidRDefault="00312E50" w:rsidP="007309C8">
          <w:pPr>
            <w:pStyle w:val="12"/>
            <w:tabs>
              <w:tab w:val="right" w:leader="dot" w:pos="10195"/>
            </w:tabs>
            <w:spacing w:after="0"/>
            <w:rPr>
              <w:noProof/>
              <w:sz w:val="28"/>
              <w:szCs w:val="28"/>
            </w:rPr>
          </w:pPr>
          <w:hyperlink w:anchor="_Toc84922275" w:history="1">
            <w:r w:rsidR="007309C8" w:rsidRPr="007309C8">
              <w:rPr>
                <w:rStyle w:val="af5"/>
                <w:noProof/>
                <w:sz w:val="28"/>
                <w:szCs w:val="28"/>
              </w:rPr>
              <w:t>5.2. Учебно – тематический план</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_Toc84922275 \h </w:instrText>
            </w:r>
            <w:r w:rsidR="00150A43" w:rsidRPr="007309C8">
              <w:rPr>
                <w:noProof/>
                <w:webHidden/>
                <w:sz w:val="28"/>
                <w:szCs w:val="28"/>
              </w:rPr>
            </w:r>
            <w:r w:rsidR="00150A43" w:rsidRPr="007309C8">
              <w:rPr>
                <w:noProof/>
                <w:webHidden/>
                <w:sz w:val="28"/>
                <w:szCs w:val="28"/>
              </w:rPr>
              <w:fldChar w:fldCharType="separate"/>
            </w:r>
            <w:r w:rsidR="00325DCC">
              <w:rPr>
                <w:noProof/>
                <w:webHidden/>
                <w:sz w:val="28"/>
                <w:szCs w:val="28"/>
              </w:rPr>
              <w:t>10</w:t>
            </w:r>
            <w:r w:rsidR="00150A43" w:rsidRPr="007309C8">
              <w:rPr>
                <w:noProof/>
                <w:webHidden/>
                <w:sz w:val="28"/>
                <w:szCs w:val="28"/>
              </w:rPr>
              <w:fldChar w:fldCharType="end"/>
            </w:r>
          </w:hyperlink>
        </w:p>
        <w:p w14:paraId="49088ED2" w14:textId="15288E3C" w:rsidR="007309C8" w:rsidRPr="007309C8" w:rsidRDefault="00312E50" w:rsidP="007309C8">
          <w:pPr>
            <w:pStyle w:val="12"/>
            <w:tabs>
              <w:tab w:val="right" w:leader="dot" w:pos="10195"/>
            </w:tabs>
            <w:spacing w:after="0"/>
            <w:rPr>
              <w:noProof/>
              <w:sz w:val="28"/>
              <w:szCs w:val="28"/>
            </w:rPr>
          </w:pPr>
          <w:hyperlink w:anchor="_Toc84922276" w:history="1">
            <w:r w:rsidR="007309C8" w:rsidRPr="007309C8">
              <w:rPr>
                <w:rStyle w:val="af5"/>
                <w:noProof/>
                <w:sz w:val="28"/>
                <w:szCs w:val="28"/>
              </w:rPr>
              <w:t>5.3. Содержание семинаров, практических занятий</w:t>
            </w:r>
            <w:r w:rsidR="007309C8" w:rsidRPr="007309C8">
              <w:rPr>
                <w:noProof/>
                <w:webHidden/>
                <w:sz w:val="28"/>
                <w:szCs w:val="28"/>
              </w:rPr>
              <w:tab/>
            </w:r>
            <w:r w:rsidR="00065022">
              <w:rPr>
                <w:noProof/>
                <w:webHidden/>
                <w:sz w:val="28"/>
                <w:szCs w:val="28"/>
              </w:rPr>
              <w:t>11</w:t>
            </w:r>
          </w:hyperlink>
        </w:p>
        <w:p w14:paraId="685BFC5B" w14:textId="4EBBD7F4" w:rsidR="007309C8" w:rsidRPr="007309C8" w:rsidRDefault="00312E50" w:rsidP="007309C8">
          <w:pPr>
            <w:pStyle w:val="12"/>
            <w:tabs>
              <w:tab w:val="right" w:leader="dot" w:pos="10195"/>
            </w:tabs>
            <w:spacing w:after="0"/>
            <w:rPr>
              <w:noProof/>
              <w:sz w:val="28"/>
              <w:szCs w:val="28"/>
            </w:rPr>
          </w:pPr>
          <w:hyperlink w:anchor="_Toc84922277" w:history="1">
            <w:r w:rsidR="007309C8" w:rsidRPr="007309C8">
              <w:rPr>
                <w:rStyle w:val="af5"/>
                <w:noProof/>
                <w:sz w:val="28"/>
                <w:szCs w:val="28"/>
              </w:rPr>
              <w:t>6. Перечень учебно-методического обеспечения для самостоятельной работы обучающихся по дисциплине</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_Toc84922277 \h </w:instrText>
            </w:r>
            <w:r w:rsidR="00150A43" w:rsidRPr="007309C8">
              <w:rPr>
                <w:noProof/>
                <w:webHidden/>
                <w:sz w:val="28"/>
                <w:szCs w:val="28"/>
              </w:rPr>
            </w:r>
            <w:r w:rsidR="00150A43" w:rsidRPr="007309C8">
              <w:rPr>
                <w:noProof/>
                <w:webHidden/>
                <w:sz w:val="28"/>
                <w:szCs w:val="28"/>
              </w:rPr>
              <w:fldChar w:fldCharType="separate"/>
            </w:r>
            <w:r w:rsidR="00325DCC">
              <w:rPr>
                <w:noProof/>
                <w:webHidden/>
                <w:sz w:val="28"/>
                <w:szCs w:val="28"/>
              </w:rPr>
              <w:t>13</w:t>
            </w:r>
            <w:r w:rsidR="00150A43" w:rsidRPr="007309C8">
              <w:rPr>
                <w:noProof/>
                <w:webHidden/>
                <w:sz w:val="28"/>
                <w:szCs w:val="28"/>
              </w:rPr>
              <w:fldChar w:fldCharType="end"/>
            </w:r>
          </w:hyperlink>
        </w:p>
        <w:p w14:paraId="2BED28BE" w14:textId="3CBA5230" w:rsidR="007309C8" w:rsidRPr="007309C8" w:rsidRDefault="00312E50" w:rsidP="007309C8">
          <w:pPr>
            <w:pStyle w:val="12"/>
            <w:tabs>
              <w:tab w:val="right" w:leader="dot" w:pos="10195"/>
            </w:tabs>
            <w:spacing w:after="0"/>
            <w:rPr>
              <w:noProof/>
              <w:sz w:val="28"/>
              <w:szCs w:val="28"/>
            </w:rPr>
          </w:pPr>
          <w:hyperlink w:anchor="_Toc84922278" w:history="1">
            <w:r w:rsidR="007309C8" w:rsidRPr="007309C8">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_Toc84922278 \h </w:instrText>
            </w:r>
            <w:r w:rsidR="00150A43" w:rsidRPr="007309C8">
              <w:rPr>
                <w:noProof/>
                <w:webHidden/>
                <w:sz w:val="28"/>
                <w:szCs w:val="28"/>
              </w:rPr>
            </w:r>
            <w:r w:rsidR="00150A43" w:rsidRPr="007309C8">
              <w:rPr>
                <w:noProof/>
                <w:webHidden/>
                <w:sz w:val="28"/>
                <w:szCs w:val="28"/>
              </w:rPr>
              <w:fldChar w:fldCharType="separate"/>
            </w:r>
            <w:r w:rsidR="00325DCC">
              <w:rPr>
                <w:noProof/>
                <w:webHidden/>
                <w:sz w:val="28"/>
                <w:szCs w:val="28"/>
              </w:rPr>
              <w:t>13</w:t>
            </w:r>
            <w:r w:rsidR="00150A43" w:rsidRPr="007309C8">
              <w:rPr>
                <w:noProof/>
                <w:webHidden/>
                <w:sz w:val="28"/>
                <w:szCs w:val="28"/>
              </w:rPr>
              <w:fldChar w:fldCharType="end"/>
            </w:r>
          </w:hyperlink>
        </w:p>
        <w:p w14:paraId="4440DA43" w14:textId="56686FDE" w:rsidR="007309C8" w:rsidRPr="007309C8" w:rsidRDefault="00312E50" w:rsidP="007309C8">
          <w:pPr>
            <w:pStyle w:val="12"/>
            <w:tabs>
              <w:tab w:val="right" w:leader="dot" w:pos="10195"/>
            </w:tabs>
            <w:spacing w:after="0"/>
            <w:rPr>
              <w:noProof/>
              <w:sz w:val="28"/>
              <w:szCs w:val="28"/>
            </w:rPr>
          </w:pPr>
          <w:hyperlink w:anchor="_Toc84922279" w:history="1">
            <w:r w:rsidR="007309C8" w:rsidRPr="007309C8">
              <w:rPr>
                <w:rStyle w:val="af5"/>
                <w:noProof/>
                <w:sz w:val="28"/>
                <w:szCs w:val="28"/>
              </w:rPr>
              <w:t>6.2. Перечень вопросов, заданий, тем для подготовки к текущему контролю</w:t>
            </w:r>
            <w:r w:rsidR="007309C8" w:rsidRPr="007309C8">
              <w:rPr>
                <w:noProof/>
                <w:webHidden/>
                <w:sz w:val="28"/>
                <w:szCs w:val="28"/>
              </w:rPr>
              <w:tab/>
            </w:r>
            <w:r w:rsidR="00150A43" w:rsidRPr="007309C8">
              <w:rPr>
                <w:noProof/>
                <w:webHidden/>
                <w:sz w:val="28"/>
                <w:szCs w:val="28"/>
              </w:rPr>
              <w:fldChar w:fldCharType="begin"/>
            </w:r>
            <w:r w:rsidR="007309C8" w:rsidRPr="007309C8">
              <w:rPr>
                <w:noProof/>
                <w:webHidden/>
                <w:sz w:val="28"/>
                <w:szCs w:val="28"/>
              </w:rPr>
              <w:instrText xml:space="preserve"> PAGEREF _Toc84922279 \h </w:instrText>
            </w:r>
            <w:r w:rsidR="00150A43" w:rsidRPr="007309C8">
              <w:rPr>
                <w:noProof/>
                <w:webHidden/>
                <w:sz w:val="28"/>
                <w:szCs w:val="28"/>
              </w:rPr>
            </w:r>
            <w:r w:rsidR="00150A43" w:rsidRPr="007309C8">
              <w:rPr>
                <w:noProof/>
                <w:webHidden/>
                <w:sz w:val="28"/>
                <w:szCs w:val="28"/>
              </w:rPr>
              <w:fldChar w:fldCharType="separate"/>
            </w:r>
            <w:r w:rsidR="00325DCC">
              <w:rPr>
                <w:noProof/>
                <w:webHidden/>
                <w:sz w:val="28"/>
                <w:szCs w:val="28"/>
              </w:rPr>
              <w:t>14</w:t>
            </w:r>
            <w:r w:rsidR="00150A43" w:rsidRPr="007309C8">
              <w:rPr>
                <w:noProof/>
                <w:webHidden/>
                <w:sz w:val="28"/>
                <w:szCs w:val="28"/>
              </w:rPr>
              <w:fldChar w:fldCharType="end"/>
            </w:r>
          </w:hyperlink>
        </w:p>
        <w:p w14:paraId="070222FF" w14:textId="45006A97" w:rsidR="007309C8" w:rsidRPr="007309C8" w:rsidRDefault="00312E50" w:rsidP="007309C8">
          <w:pPr>
            <w:pStyle w:val="12"/>
            <w:tabs>
              <w:tab w:val="right" w:leader="dot" w:pos="10195"/>
            </w:tabs>
            <w:spacing w:after="0"/>
            <w:rPr>
              <w:noProof/>
              <w:sz w:val="28"/>
              <w:szCs w:val="28"/>
            </w:rPr>
          </w:pPr>
          <w:hyperlink w:anchor="_Toc84922280" w:history="1">
            <w:r w:rsidR="007309C8" w:rsidRPr="007309C8">
              <w:rPr>
                <w:rStyle w:val="af5"/>
                <w:noProof/>
                <w:sz w:val="28"/>
                <w:szCs w:val="28"/>
              </w:rPr>
              <w:t>7. Фонд оценочных средств для проведения промежуточной аттестации обучающихся по дисциплине</w:t>
            </w:r>
            <w:r w:rsidR="007309C8" w:rsidRPr="007309C8">
              <w:rPr>
                <w:noProof/>
                <w:webHidden/>
                <w:sz w:val="28"/>
                <w:szCs w:val="28"/>
              </w:rPr>
              <w:tab/>
            </w:r>
            <w:r w:rsidR="00E65AB5">
              <w:rPr>
                <w:noProof/>
                <w:webHidden/>
                <w:sz w:val="28"/>
                <w:szCs w:val="28"/>
              </w:rPr>
              <w:t>1</w:t>
            </w:r>
            <w:r w:rsidR="00065022">
              <w:rPr>
                <w:noProof/>
                <w:webHidden/>
                <w:sz w:val="28"/>
                <w:szCs w:val="28"/>
              </w:rPr>
              <w:t>6</w:t>
            </w:r>
          </w:hyperlink>
        </w:p>
        <w:p w14:paraId="78053E44" w14:textId="1F8AEE71" w:rsidR="007309C8" w:rsidRPr="007309C8" w:rsidRDefault="00312E50" w:rsidP="007309C8">
          <w:pPr>
            <w:pStyle w:val="12"/>
            <w:tabs>
              <w:tab w:val="right" w:leader="dot" w:pos="10195"/>
            </w:tabs>
            <w:spacing w:after="0"/>
            <w:rPr>
              <w:noProof/>
              <w:sz w:val="28"/>
              <w:szCs w:val="28"/>
            </w:rPr>
          </w:pPr>
          <w:hyperlink w:anchor="_Toc84922281" w:history="1">
            <w:r w:rsidR="007309C8" w:rsidRPr="007309C8">
              <w:rPr>
                <w:rStyle w:val="af5"/>
                <w:noProof/>
                <w:sz w:val="28"/>
                <w:szCs w:val="28"/>
              </w:rPr>
              <w:t>8. Перечень основной и дополнительной учебной литературы, необходимой для</w:t>
            </w:r>
            <w:r w:rsidR="000B3CFC">
              <w:rPr>
                <w:rStyle w:val="af5"/>
                <w:noProof/>
                <w:sz w:val="28"/>
                <w:szCs w:val="28"/>
              </w:rPr>
              <w:t xml:space="preserve"> освоения дисциплины</w:t>
            </w:r>
            <w:r w:rsidR="007309C8" w:rsidRPr="007309C8">
              <w:rPr>
                <w:noProof/>
                <w:webHidden/>
                <w:sz w:val="28"/>
                <w:szCs w:val="28"/>
              </w:rPr>
              <w:tab/>
            </w:r>
          </w:hyperlink>
          <w:r w:rsidR="00065022">
            <w:rPr>
              <w:noProof/>
              <w:sz w:val="28"/>
              <w:szCs w:val="28"/>
            </w:rPr>
            <w:t>24</w:t>
          </w:r>
        </w:p>
        <w:p w14:paraId="7C32A84B" w14:textId="26102646" w:rsidR="007309C8" w:rsidRPr="007309C8" w:rsidRDefault="00312E50" w:rsidP="007309C8">
          <w:pPr>
            <w:pStyle w:val="12"/>
            <w:tabs>
              <w:tab w:val="right" w:leader="dot" w:pos="10195"/>
            </w:tabs>
            <w:spacing w:after="0"/>
            <w:rPr>
              <w:noProof/>
              <w:sz w:val="28"/>
              <w:szCs w:val="28"/>
            </w:rPr>
          </w:pPr>
          <w:hyperlink w:anchor="_Toc84922282" w:history="1">
            <w:r w:rsidR="007309C8" w:rsidRPr="007309C8">
              <w:rPr>
                <w:rStyle w:val="af5"/>
                <w:noProof/>
                <w:sz w:val="28"/>
                <w:szCs w:val="28"/>
              </w:rPr>
              <w:t>9. Перечень ресурсов информационно-телекоммуникационной сети «Интернет», необходимых для освоения дисциплины</w:t>
            </w:r>
            <w:r w:rsidR="007309C8" w:rsidRPr="007309C8">
              <w:rPr>
                <w:noProof/>
                <w:webHidden/>
                <w:sz w:val="28"/>
                <w:szCs w:val="28"/>
              </w:rPr>
              <w:tab/>
            </w:r>
            <w:r w:rsidR="00AE68F2">
              <w:rPr>
                <w:noProof/>
                <w:webHidden/>
                <w:sz w:val="28"/>
                <w:szCs w:val="28"/>
              </w:rPr>
              <w:t>2</w:t>
            </w:r>
            <w:r w:rsidR="00065022">
              <w:rPr>
                <w:noProof/>
                <w:webHidden/>
                <w:sz w:val="28"/>
                <w:szCs w:val="28"/>
              </w:rPr>
              <w:t>6</w:t>
            </w:r>
          </w:hyperlink>
        </w:p>
        <w:p w14:paraId="3E6F2D2C" w14:textId="51CE56E0" w:rsidR="007309C8" w:rsidRPr="007309C8" w:rsidRDefault="00312E50" w:rsidP="007309C8">
          <w:pPr>
            <w:pStyle w:val="12"/>
            <w:tabs>
              <w:tab w:val="right" w:leader="dot" w:pos="10195"/>
            </w:tabs>
            <w:spacing w:after="0"/>
            <w:rPr>
              <w:noProof/>
              <w:sz w:val="28"/>
              <w:szCs w:val="28"/>
            </w:rPr>
          </w:pPr>
          <w:hyperlink w:anchor="_Toc84922283" w:history="1">
            <w:r w:rsidR="007309C8" w:rsidRPr="007309C8">
              <w:rPr>
                <w:rStyle w:val="af5"/>
                <w:noProof/>
                <w:sz w:val="28"/>
                <w:szCs w:val="28"/>
              </w:rPr>
              <w:t>10. Методические указания для обучающихся по освоению дисциплины</w:t>
            </w:r>
            <w:r w:rsidR="007309C8" w:rsidRPr="007309C8">
              <w:rPr>
                <w:noProof/>
                <w:webHidden/>
                <w:sz w:val="28"/>
                <w:szCs w:val="28"/>
              </w:rPr>
              <w:tab/>
            </w:r>
          </w:hyperlink>
          <w:r w:rsidR="00AE68F2">
            <w:rPr>
              <w:noProof/>
              <w:sz w:val="28"/>
              <w:szCs w:val="28"/>
            </w:rPr>
            <w:t>27</w:t>
          </w:r>
        </w:p>
        <w:p w14:paraId="4A24C86D" w14:textId="0C2A0E7C" w:rsidR="007309C8" w:rsidRPr="007309C8" w:rsidRDefault="00312E50" w:rsidP="007309C8">
          <w:pPr>
            <w:pStyle w:val="12"/>
            <w:tabs>
              <w:tab w:val="right" w:leader="dot" w:pos="10195"/>
            </w:tabs>
            <w:spacing w:after="0"/>
            <w:rPr>
              <w:noProof/>
              <w:sz w:val="28"/>
              <w:szCs w:val="28"/>
            </w:rPr>
          </w:pPr>
          <w:hyperlink w:anchor="_Toc84922284" w:history="1">
            <w:r w:rsidR="007309C8" w:rsidRPr="007309C8">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309C8" w:rsidRPr="007309C8">
              <w:rPr>
                <w:noProof/>
                <w:webHidden/>
                <w:sz w:val="28"/>
                <w:szCs w:val="28"/>
              </w:rPr>
              <w:tab/>
            </w:r>
          </w:hyperlink>
          <w:r w:rsidR="00AE68F2">
            <w:rPr>
              <w:noProof/>
              <w:sz w:val="28"/>
              <w:szCs w:val="28"/>
            </w:rPr>
            <w:t>2</w:t>
          </w:r>
          <w:r w:rsidR="00065022">
            <w:rPr>
              <w:noProof/>
              <w:sz w:val="28"/>
              <w:szCs w:val="28"/>
            </w:rPr>
            <w:t>7</w:t>
          </w:r>
        </w:p>
        <w:p w14:paraId="0029D678" w14:textId="63B28894" w:rsidR="007309C8" w:rsidRDefault="00312E50" w:rsidP="007309C8">
          <w:pPr>
            <w:pStyle w:val="12"/>
            <w:tabs>
              <w:tab w:val="right" w:leader="dot" w:pos="10195"/>
            </w:tabs>
            <w:spacing w:after="0"/>
            <w:rPr>
              <w:noProof/>
            </w:rPr>
          </w:pPr>
          <w:hyperlink w:anchor="_Toc84922285" w:history="1">
            <w:r w:rsidR="007309C8" w:rsidRPr="007309C8">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7309C8" w:rsidRPr="007309C8">
              <w:rPr>
                <w:noProof/>
                <w:webHidden/>
                <w:sz w:val="28"/>
                <w:szCs w:val="28"/>
              </w:rPr>
              <w:tab/>
            </w:r>
            <w:r w:rsidR="00DE3266">
              <w:rPr>
                <w:noProof/>
                <w:webHidden/>
                <w:sz w:val="28"/>
                <w:szCs w:val="28"/>
              </w:rPr>
              <w:t>28</w:t>
            </w:r>
          </w:hyperlink>
        </w:p>
        <w:p w14:paraId="6015570A" w14:textId="77777777" w:rsidR="007309C8" w:rsidRDefault="00150A43">
          <w:r>
            <w:rPr>
              <w:b/>
              <w:bCs/>
            </w:rPr>
            <w:fldChar w:fldCharType="end"/>
          </w:r>
        </w:p>
      </w:sdtContent>
    </w:sdt>
    <w:p w14:paraId="2DB9033C" w14:textId="77777777" w:rsidR="007309C8" w:rsidRDefault="007309C8">
      <w:pPr>
        <w:widowControl/>
        <w:autoSpaceDE/>
        <w:autoSpaceDN/>
        <w:adjustRightInd/>
        <w:spacing w:after="200" w:line="276" w:lineRule="auto"/>
        <w:rPr>
          <w:b/>
          <w:sz w:val="28"/>
          <w:szCs w:val="28"/>
        </w:rPr>
      </w:pPr>
    </w:p>
    <w:p w14:paraId="2DBDEC8A" w14:textId="77777777" w:rsidR="0050486D" w:rsidRDefault="0050486D">
      <w:pPr>
        <w:widowControl/>
        <w:autoSpaceDE/>
        <w:autoSpaceDN/>
        <w:adjustRightInd/>
        <w:spacing w:after="200" w:line="276" w:lineRule="auto"/>
        <w:rPr>
          <w:b/>
          <w:sz w:val="28"/>
          <w:szCs w:val="28"/>
        </w:rPr>
      </w:pPr>
      <w:r>
        <w:rPr>
          <w:b/>
          <w:sz w:val="28"/>
          <w:szCs w:val="28"/>
        </w:rPr>
        <w:br w:type="page"/>
      </w:r>
    </w:p>
    <w:p w14:paraId="6A283881" w14:textId="77777777" w:rsidR="00C52F7B" w:rsidRPr="0050486D" w:rsidRDefault="00C52F7B" w:rsidP="0050486D">
      <w:pPr>
        <w:pStyle w:val="1"/>
        <w:spacing w:before="100" w:beforeAutospacing="1" w:after="100" w:afterAutospacing="1"/>
        <w:rPr>
          <w:rFonts w:ascii="Times New Roman" w:hAnsi="Times New Roman" w:cs="Times New Roman"/>
          <w:b/>
          <w:color w:val="auto"/>
          <w:sz w:val="28"/>
          <w:szCs w:val="28"/>
        </w:rPr>
      </w:pPr>
      <w:bookmarkStart w:id="1" w:name="_Toc84922269"/>
      <w:r w:rsidRPr="0050486D">
        <w:rPr>
          <w:rFonts w:ascii="Times New Roman" w:hAnsi="Times New Roman" w:cs="Times New Roman"/>
          <w:b/>
          <w:color w:val="auto"/>
          <w:sz w:val="28"/>
          <w:szCs w:val="28"/>
        </w:rPr>
        <w:lastRenderedPageBreak/>
        <w:t xml:space="preserve">1. Наименование </w:t>
      </w:r>
      <w:r w:rsidR="000C5D47" w:rsidRPr="0050486D">
        <w:rPr>
          <w:rFonts w:ascii="Times New Roman" w:hAnsi="Times New Roman" w:cs="Times New Roman"/>
          <w:b/>
          <w:color w:val="auto"/>
          <w:sz w:val="28"/>
          <w:szCs w:val="28"/>
        </w:rPr>
        <w:t>дисциплины</w:t>
      </w:r>
      <w:bookmarkEnd w:id="1"/>
      <w:r w:rsidRPr="0050486D">
        <w:rPr>
          <w:rFonts w:ascii="Times New Roman" w:hAnsi="Times New Roman" w:cs="Times New Roman"/>
          <w:b/>
          <w:color w:val="auto"/>
          <w:sz w:val="28"/>
          <w:szCs w:val="28"/>
        </w:rPr>
        <w:t xml:space="preserve"> </w:t>
      </w:r>
    </w:p>
    <w:p w14:paraId="240CACEB" w14:textId="1A58A19B" w:rsidR="0050486D" w:rsidRPr="0050486D" w:rsidRDefault="0050486D" w:rsidP="00F73856">
      <w:pPr>
        <w:contextualSpacing/>
        <w:rPr>
          <w:rFonts w:eastAsia="Calibri"/>
          <w:sz w:val="28"/>
          <w:szCs w:val="28"/>
        </w:rPr>
      </w:pPr>
      <w:r w:rsidRPr="0050486D">
        <w:rPr>
          <w:rFonts w:eastAsia="Calibri"/>
          <w:sz w:val="28"/>
          <w:szCs w:val="28"/>
        </w:rPr>
        <w:t>Дисциплина «</w:t>
      </w:r>
      <w:r w:rsidR="00F533BE">
        <w:rPr>
          <w:sz w:val="28"/>
          <w:szCs w:val="28"/>
        </w:rPr>
        <w:t>Системы финансирования здравоохранения</w:t>
      </w:r>
      <w:r w:rsidRPr="0050486D">
        <w:rPr>
          <w:rFonts w:eastAsia="Calibri"/>
          <w:sz w:val="28"/>
          <w:szCs w:val="28"/>
        </w:rPr>
        <w:t>».</w:t>
      </w:r>
    </w:p>
    <w:p w14:paraId="1552771C" w14:textId="77777777" w:rsidR="0088321E" w:rsidRPr="0050486D" w:rsidRDefault="00C52F7B" w:rsidP="0050486D">
      <w:pPr>
        <w:pStyle w:val="1"/>
        <w:spacing w:before="100" w:beforeAutospacing="1" w:after="100" w:afterAutospacing="1"/>
        <w:jc w:val="both"/>
        <w:rPr>
          <w:rFonts w:ascii="Times New Roman" w:hAnsi="Times New Roman" w:cs="Times New Roman"/>
          <w:b/>
          <w:color w:val="auto"/>
          <w:sz w:val="28"/>
          <w:szCs w:val="28"/>
        </w:rPr>
      </w:pPr>
      <w:bookmarkStart w:id="2" w:name="_Toc84922270"/>
      <w:r w:rsidRPr="0050486D">
        <w:rPr>
          <w:rFonts w:ascii="Times New Roman" w:hAnsi="Times New Roman" w:cs="Times New Roman"/>
          <w:b/>
          <w:color w:val="auto"/>
          <w:sz w:val="28"/>
          <w:szCs w:val="28"/>
        </w:rPr>
        <w:t>2.</w:t>
      </w:r>
      <w:r w:rsidR="00901E20" w:rsidRPr="0050486D">
        <w:rPr>
          <w:rFonts w:ascii="Times New Roman" w:hAnsi="Times New Roman" w:cs="Times New Roman"/>
          <w:b/>
          <w:color w:val="auto"/>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17B02871" w14:textId="7511257C" w:rsidR="0088321E" w:rsidRDefault="0050486D" w:rsidP="00643B40">
      <w:pPr>
        <w:tabs>
          <w:tab w:val="left" w:pos="0"/>
        </w:tabs>
        <w:spacing w:line="360" w:lineRule="auto"/>
        <w:ind w:firstLine="709"/>
        <w:contextualSpacing/>
        <w:jc w:val="both"/>
        <w:rPr>
          <w:sz w:val="28"/>
          <w:szCs w:val="28"/>
        </w:rPr>
      </w:pPr>
      <w:r w:rsidRPr="00F533BE">
        <w:rPr>
          <w:sz w:val="28"/>
          <w:szCs w:val="28"/>
        </w:rPr>
        <w:t xml:space="preserve">В результате освоения </w:t>
      </w:r>
      <w:r w:rsidR="008623D7" w:rsidRPr="00F533BE">
        <w:rPr>
          <w:sz w:val="28"/>
          <w:szCs w:val="28"/>
        </w:rPr>
        <w:t xml:space="preserve">учебной </w:t>
      </w:r>
      <w:r w:rsidRPr="00F533BE">
        <w:rPr>
          <w:sz w:val="28"/>
          <w:szCs w:val="28"/>
        </w:rPr>
        <w:t>дисциплины «</w:t>
      </w:r>
      <w:r w:rsidR="00F533BE">
        <w:rPr>
          <w:sz w:val="28"/>
          <w:szCs w:val="28"/>
        </w:rPr>
        <w:t>Системы финансирования здравоохранения</w:t>
      </w:r>
      <w:r w:rsidRPr="00F533BE">
        <w:rPr>
          <w:sz w:val="28"/>
          <w:szCs w:val="28"/>
        </w:rPr>
        <w:t xml:space="preserve">» </w:t>
      </w:r>
      <w:r w:rsidR="009273D5" w:rsidRPr="00F533BE">
        <w:rPr>
          <w:sz w:val="28"/>
          <w:szCs w:val="28"/>
        </w:rPr>
        <w:t xml:space="preserve">обучающийся </w:t>
      </w:r>
      <w:r w:rsidRPr="00F533BE">
        <w:rPr>
          <w:sz w:val="28"/>
          <w:szCs w:val="28"/>
        </w:rPr>
        <w:t>должен обладать следующими компетенциями:</w:t>
      </w:r>
    </w:p>
    <w:p w14:paraId="2DD7F5EB" w14:textId="61C04C30" w:rsidR="00511B8D" w:rsidRPr="00F533BE" w:rsidRDefault="00511B8D" w:rsidP="00511B8D">
      <w:pPr>
        <w:tabs>
          <w:tab w:val="left" w:pos="0"/>
        </w:tabs>
        <w:ind w:firstLine="709"/>
        <w:contextualSpacing/>
        <w:jc w:val="both"/>
        <w:rPr>
          <w:sz w:val="28"/>
          <w:szCs w:val="28"/>
        </w:rPr>
      </w:pPr>
      <w:r>
        <w:rPr>
          <w:sz w:val="28"/>
          <w:szCs w:val="28"/>
        </w:rPr>
        <w:t xml:space="preserve">                                                                                                          Таблица 1</w:t>
      </w:r>
    </w:p>
    <w:tbl>
      <w:tblPr>
        <w:tblStyle w:val="a9"/>
        <w:tblW w:w="5000" w:type="pct"/>
        <w:tblLook w:val="04A0" w:firstRow="1" w:lastRow="0" w:firstColumn="1" w:lastColumn="0" w:noHBand="0" w:noVBand="1"/>
      </w:tblPr>
      <w:tblGrid>
        <w:gridCol w:w="1661"/>
        <w:gridCol w:w="2458"/>
        <w:gridCol w:w="2709"/>
        <w:gridCol w:w="3593"/>
      </w:tblGrid>
      <w:tr w:rsidR="009536B4" w:rsidRPr="00CC76F4" w14:paraId="63C34507" w14:textId="77777777" w:rsidTr="00A60BCC">
        <w:tc>
          <w:tcPr>
            <w:tcW w:w="763" w:type="pct"/>
          </w:tcPr>
          <w:p w14:paraId="5C0C4486" w14:textId="77777777" w:rsidR="009536B4" w:rsidRPr="00182DD7" w:rsidRDefault="009536B4" w:rsidP="00182DD7">
            <w:pPr>
              <w:tabs>
                <w:tab w:val="left" w:pos="540"/>
              </w:tabs>
              <w:contextualSpacing/>
              <w:jc w:val="center"/>
              <w:rPr>
                <w:b/>
                <w:sz w:val="24"/>
                <w:szCs w:val="24"/>
              </w:rPr>
            </w:pPr>
            <w:r w:rsidRPr="00182DD7">
              <w:rPr>
                <w:b/>
                <w:sz w:val="24"/>
                <w:szCs w:val="24"/>
              </w:rPr>
              <w:t>Код компетенции</w:t>
            </w:r>
          </w:p>
        </w:tc>
        <w:tc>
          <w:tcPr>
            <w:tcW w:w="1181" w:type="pct"/>
          </w:tcPr>
          <w:p w14:paraId="5DADC1D6" w14:textId="77777777" w:rsidR="009536B4" w:rsidRPr="00182DD7" w:rsidRDefault="009536B4" w:rsidP="00182DD7">
            <w:pPr>
              <w:tabs>
                <w:tab w:val="left" w:pos="540"/>
              </w:tabs>
              <w:contextualSpacing/>
              <w:jc w:val="center"/>
              <w:rPr>
                <w:b/>
                <w:sz w:val="24"/>
                <w:szCs w:val="24"/>
              </w:rPr>
            </w:pPr>
            <w:r w:rsidRPr="00182DD7">
              <w:rPr>
                <w:b/>
                <w:sz w:val="24"/>
                <w:szCs w:val="24"/>
              </w:rPr>
              <w:t>Наименование компетенции</w:t>
            </w:r>
          </w:p>
        </w:tc>
        <w:tc>
          <w:tcPr>
            <w:tcW w:w="1321" w:type="pct"/>
          </w:tcPr>
          <w:p w14:paraId="6DF223ED" w14:textId="77777777" w:rsidR="009536B4" w:rsidRPr="00182DD7" w:rsidRDefault="009536B4" w:rsidP="00182DD7">
            <w:pPr>
              <w:tabs>
                <w:tab w:val="left" w:pos="540"/>
              </w:tabs>
              <w:contextualSpacing/>
              <w:jc w:val="center"/>
              <w:rPr>
                <w:b/>
                <w:sz w:val="24"/>
                <w:szCs w:val="24"/>
              </w:rPr>
            </w:pPr>
            <w:r w:rsidRPr="00182DD7">
              <w:rPr>
                <w:b/>
                <w:sz w:val="24"/>
                <w:szCs w:val="24"/>
              </w:rPr>
              <w:t>Индикаторы достижения компетенции</w:t>
            </w:r>
          </w:p>
        </w:tc>
        <w:tc>
          <w:tcPr>
            <w:tcW w:w="1735" w:type="pct"/>
          </w:tcPr>
          <w:p w14:paraId="7D593E98" w14:textId="77777777" w:rsidR="009536B4" w:rsidRPr="00182DD7" w:rsidRDefault="009536B4" w:rsidP="00182DD7">
            <w:pPr>
              <w:tabs>
                <w:tab w:val="left" w:pos="540"/>
              </w:tabs>
              <w:contextualSpacing/>
              <w:jc w:val="center"/>
              <w:rPr>
                <w:b/>
                <w:sz w:val="24"/>
                <w:szCs w:val="24"/>
              </w:rPr>
            </w:pPr>
            <w:r w:rsidRPr="00182DD7">
              <w:rPr>
                <w:b/>
                <w:sz w:val="24"/>
                <w:szCs w:val="24"/>
              </w:rPr>
              <w:t>Результаты обучения (умения и знания), соотнесенные с индикаторами достижения компетенции</w:t>
            </w:r>
          </w:p>
        </w:tc>
      </w:tr>
      <w:tr w:rsidR="00D81CCA" w:rsidRPr="00CC76F4" w14:paraId="1CC99049" w14:textId="77777777" w:rsidTr="00A60BCC">
        <w:tc>
          <w:tcPr>
            <w:tcW w:w="763" w:type="pct"/>
            <w:vMerge w:val="restart"/>
          </w:tcPr>
          <w:p w14:paraId="553C0877" w14:textId="7571AC94" w:rsidR="00D81CCA" w:rsidRPr="00CC76F4" w:rsidRDefault="00D81CCA" w:rsidP="009273D5">
            <w:pPr>
              <w:tabs>
                <w:tab w:val="left" w:pos="540"/>
              </w:tabs>
              <w:contextualSpacing/>
              <w:rPr>
                <w:sz w:val="24"/>
                <w:szCs w:val="24"/>
              </w:rPr>
            </w:pPr>
            <w:r>
              <w:rPr>
                <w:sz w:val="24"/>
                <w:szCs w:val="24"/>
              </w:rPr>
              <w:t>ПКП-1</w:t>
            </w:r>
          </w:p>
        </w:tc>
        <w:tc>
          <w:tcPr>
            <w:tcW w:w="1181" w:type="pct"/>
            <w:vMerge w:val="restart"/>
          </w:tcPr>
          <w:p w14:paraId="7B1D9EC9" w14:textId="052F5DDC" w:rsidR="00D81CCA" w:rsidRPr="00CC76F4" w:rsidRDefault="00D81CCA" w:rsidP="00FB0C00">
            <w:pPr>
              <w:tabs>
                <w:tab w:val="left" w:pos="540"/>
              </w:tabs>
              <w:contextualSpacing/>
              <w:jc w:val="both"/>
              <w:rPr>
                <w:sz w:val="24"/>
                <w:szCs w:val="24"/>
              </w:rPr>
            </w:pPr>
            <w:r>
              <w:rPr>
                <w:sz w:val="24"/>
                <w:szCs w:val="24"/>
              </w:rPr>
              <w:t>с</w:t>
            </w:r>
            <w:r w:rsidRPr="0092452E">
              <w:rPr>
                <w:sz w:val="24"/>
                <w:szCs w:val="24"/>
              </w:rPr>
              <w:t xml:space="preserve">пособность выполнять профессиональные </w:t>
            </w:r>
            <w:r w:rsidRPr="00CE42A0">
              <w:rPr>
                <w:color w:val="000000"/>
                <w:sz w:val="24"/>
                <w:szCs w:val="24"/>
              </w:rPr>
              <w:t>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p>
        </w:tc>
        <w:tc>
          <w:tcPr>
            <w:tcW w:w="1321" w:type="pct"/>
          </w:tcPr>
          <w:p w14:paraId="3A6171E4" w14:textId="13B4E581" w:rsidR="00D81CCA" w:rsidRPr="00CC76F4" w:rsidRDefault="00D81CCA" w:rsidP="009273D5">
            <w:pPr>
              <w:jc w:val="both"/>
              <w:rPr>
                <w:sz w:val="24"/>
                <w:szCs w:val="24"/>
              </w:rPr>
            </w:pPr>
            <w:r>
              <w:rPr>
                <w:sz w:val="24"/>
                <w:szCs w:val="24"/>
              </w:rPr>
              <w:t xml:space="preserve">1. </w:t>
            </w:r>
            <w:r w:rsidRPr="00D81CCA">
              <w:rPr>
                <w:sz w:val="24"/>
                <w:szCs w:val="24"/>
              </w:rPr>
              <w:t xml:space="preserve">Применяет теоретические знания для </w:t>
            </w:r>
            <w:r w:rsidRPr="00CD4A53">
              <w:rPr>
                <w:sz w:val="24"/>
                <w:szCs w:val="24"/>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регулирования социальной сферы.</w:t>
            </w:r>
          </w:p>
        </w:tc>
        <w:tc>
          <w:tcPr>
            <w:tcW w:w="1735" w:type="pct"/>
          </w:tcPr>
          <w:p w14:paraId="67142D58" w14:textId="77777777" w:rsidR="009F3865" w:rsidRDefault="00D81CCA" w:rsidP="009F3865">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r>
              <w:rPr>
                <w:iCs/>
                <w:color w:val="000000" w:themeColor="text1"/>
                <w:sz w:val="24"/>
                <w:szCs w:val="24"/>
              </w:rPr>
              <w:t>источники, методы и формы финансирования</w:t>
            </w:r>
            <w:r w:rsidR="00486C62">
              <w:rPr>
                <w:iCs/>
                <w:color w:val="000000" w:themeColor="text1"/>
                <w:sz w:val="24"/>
                <w:szCs w:val="24"/>
              </w:rPr>
              <w:t xml:space="preserve"> медицинских организаций</w:t>
            </w:r>
          </w:p>
          <w:p w14:paraId="775F443B" w14:textId="7B2F08B4" w:rsidR="00D81CCA" w:rsidRPr="00F57D32" w:rsidRDefault="00D81CCA" w:rsidP="00F57D32">
            <w:pPr>
              <w:tabs>
                <w:tab w:val="left" w:pos="540"/>
              </w:tabs>
              <w:contextualSpacing/>
              <w:jc w:val="both"/>
              <w:rPr>
                <w:i/>
                <w:sz w:val="24"/>
                <w:szCs w:val="24"/>
              </w:rPr>
            </w:pPr>
            <w:r w:rsidRPr="00052DC4">
              <w:rPr>
                <w:iCs/>
                <w:color w:val="000000" w:themeColor="text1"/>
                <w:sz w:val="24"/>
                <w:szCs w:val="24"/>
              </w:rPr>
              <w:t>Уметь:</w:t>
            </w:r>
            <w:r>
              <w:rPr>
                <w:iCs/>
                <w:color w:val="000000" w:themeColor="text1"/>
                <w:sz w:val="24"/>
                <w:szCs w:val="24"/>
              </w:rPr>
              <w:t xml:space="preserve"> </w:t>
            </w:r>
            <w:r w:rsidRPr="00052DC4">
              <w:rPr>
                <w:iCs/>
                <w:color w:val="000000" w:themeColor="text1"/>
                <w:sz w:val="24"/>
                <w:szCs w:val="24"/>
              </w:rPr>
              <w:t xml:space="preserve"> </w:t>
            </w:r>
            <w:r w:rsidR="00486C62">
              <w:rPr>
                <w:iCs/>
                <w:color w:val="000000" w:themeColor="text1"/>
                <w:sz w:val="24"/>
                <w:szCs w:val="24"/>
              </w:rPr>
              <w:t xml:space="preserve">проводить сравнительный анализ систем финансирования </w:t>
            </w:r>
            <w:r w:rsidR="00F57D32">
              <w:rPr>
                <w:iCs/>
                <w:color w:val="000000" w:themeColor="text1"/>
                <w:sz w:val="24"/>
                <w:szCs w:val="24"/>
              </w:rPr>
              <w:t>здравоохранения</w:t>
            </w:r>
            <w:r w:rsidR="00416211">
              <w:rPr>
                <w:iCs/>
                <w:color w:val="000000" w:themeColor="text1"/>
                <w:sz w:val="24"/>
                <w:szCs w:val="24"/>
              </w:rPr>
              <w:t>, их элементов</w:t>
            </w:r>
          </w:p>
        </w:tc>
      </w:tr>
      <w:tr w:rsidR="00D81CCA" w:rsidRPr="00CC76F4" w14:paraId="10D77254" w14:textId="77777777" w:rsidTr="00333A34">
        <w:trPr>
          <w:trHeight w:val="2126"/>
        </w:trPr>
        <w:tc>
          <w:tcPr>
            <w:tcW w:w="763" w:type="pct"/>
            <w:vMerge/>
          </w:tcPr>
          <w:p w14:paraId="7BB0F5F1" w14:textId="77777777" w:rsidR="00D81CCA" w:rsidRPr="00CC76F4" w:rsidRDefault="00D81CCA" w:rsidP="00FB0C00">
            <w:pPr>
              <w:tabs>
                <w:tab w:val="left" w:pos="540"/>
              </w:tabs>
              <w:contextualSpacing/>
              <w:jc w:val="center"/>
              <w:rPr>
                <w:sz w:val="24"/>
                <w:szCs w:val="24"/>
              </w:rPr>
            </w:pPr>
          </w:p>
        </w:tc>
        <w:tc>
          <w:tcPr>
            <w:tcW w:w="1181" w:type="pct"/>
            <w:vMerge/>
          </w:tcPr>
          <w:p w14:paraId="4ED80BF2" w14:textId="77777777" w:rsidR="00D81CCA" w:rsidRPr="00CC76F4" w:rsidRDefault="00D81CCA" w:rsidP="00FB0C00">
            <w:pPr>
              <w:tabs>
                <w:tab w:val="left" w:pos="540"/>
              </w:tabs>
              <w:contextualSpacing/>
              <w:jc w:val="both"/>
              <w:rPr>
                <w:sz w:val="24"/>
                <w:szCs w:val="24"/>
              </w:rPr>
            </w:pPr>
          </w:p>
        </w:tc>
        <w:tc>
          <w:tcPr>
            <w:tcW w:w="1321" w:type="pct"/>
          </w:tcPr>
          <w:p w14:paraId="514F243F" w14:textId="721E2C92" w:rsidR="00D81CCA" w:rsidRPr="008158B8" w:rsidRDefault="00D81CCA" w:rsidP="009273D5">
            <w:pPr>
              <w:jc w:val="both"/>
              <w:rPr>
                <w:sz w:val="24"/>
                <w:szCs w:val="24"/>
              </w:rPr>
            </w:pPr>
            <w:r w:rsidRPr="00D81CCA">
              <w:rPr>
                <w:sz w:val="24"/>
                <w:szCs w:val="24"/>
              </w:rPr>
              <w:t>2. Применяет теоретические знания для разработки, освоения и внедрения современных социальных проектов и услуг</w:t>
            </w:r>
          </w:p>
        </w:tc>
        <w:tc>
          <w:tcPr>
            <w:tcW w:w="1735" w:type="pct"/>
          </w:tcPr>
          <w:p w14:paraId="642E5CDA" w14:textId="525C612A" w:rsidR="00D81CCA" w:rsidRDefault="00D81CCA" w:rsidP="004A671E">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r w:rsidR="00486C62">
              <w:rPr>
                <w:iCs/>
                <w:color w:val="000000" w:themeColor="text1"/>
                <w:sz w:val="24"/>
                <w:szCs w:val="24"/>
              </w:rPr>
              <w:t xml:space="preserve">содержание </w:t>
            </w:r>
            <w:r w:rsidR="00F57D32">
              <w:rPr>
                <w:iCs/>
                <w:color w:val="000000" w:themeColor="text1"/>
                <w:sz w:val="24"/>
                <w:szCs w:val="24"/>
              </w:rPr>
              <w:t>национального проекта «Здравоохранение»</w:t>
            </w:r>
            <w:r w:rsidR="00486C62">
              <w:rPr>
                <w:iCs/>
                <w:color w:val="000000" w:themeColor="text1"/>
                <w:sz w:val="24"/>
                <w:szCs w:val="24"/>
              </w:rPr>
              <w:t>, особенности реализации проектов ГЧП в сфере здравоохранения</w:t>
            </w:r>
          </w:p>
          <w:p w14:paraId="7DF09029" w14:textId="0862AB55" w:rsidR="00D81CCA" w:rsidRPr="00F57D32" w:rsidRDefault="00D81CCA" w:rsidP="00F57D32">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r w:rsidR="00486C62">
              <w:rPr>
                <w:iCs/>
                <w:color w:val="000000" w:themeColor="text1"/>
                <w:sz w:val="24"/>
                <w:szCs w:val="24"/>
              </w:rPr>
              <w:t>анализировать финансовое обеспечение проектов в сфере здравоохранения</w:t>
            </w:r>
            <w:r w:rsidR="00F57D32">
              <w:rPr>
                <w:iCs/>
                <w:color w:val="000000" w:themeColor="text1"/>
                <w:sz w:val="24"/>
                <w:szCs w:val="24"/>
              </w:rPr>
              <w:t xml:space="preserve"> и результаты их реализации</w:t>
            </w:r>
          </w:p>
        </w:tc>
      </w:tr>
      <w:tr w:rsidR="00D81CCA" w:rsidRPr="00CC76F4" w14:paraId="692DE0D5" w14:textId="77777777" w:rsidTr="00486C62">
        <w:trPr>
          <w:trHeight w:val="1237"/>
        </w:trPr>
        <w:tc>
          <w:tcPr>
            <w:tcW w:w="763" w:type="pct"/>
            <w:vMerge w:val="restart"/>
          </w:tcPr>
          <w:p w14:paraId="42A197E3" w14:textId="72A1527E" w:rsidR="00D81CCA" w:rsidRPr="0036453F" w:rsidRDefault="00D81CCA" w:rsidP="00FB0C00">
            <w:pPr>
              <w:tabs>
                <w:tab w:val="left" w:pos="540"/>
              </w:tabs>
              <w:contextualSpacing/>
              <w:jc w:val="center"/>
              <w:rPr>
                <w:sz w:val="24"/>
                <w:szCs w:val="24"/>
              </w:rPr>
            </w:pPr>
            <w:r>
              <w:rPr>
                <w:sz w:val="24"/>
                <w:szCs w:val="24"/>
              </w:rPr>
              <w:t>ПКП-2</w:t>
            </w:r>
          </w:p>
        </w:tc>
        <w:tc>
          <w:tcPr>
            <w:tcW w:w="1181" w:type="pct"/>
            <w:vMerge w:val="restart"/>
          </w:tcPr>
          <w:p w14:paraId="4C4CC8D0" w14:textId="0ADC255E" w:rsidR="00D81CCA" w:rsidRPr="00CC76F4" w:rsidRDefault="00D81CCA" w:rsidP="00FB0C00">
            <w:pPr>
              <w:pStyle w:val="ConsPlusNormal"/>
              <w:widowControl/>
              <w:ind w:firstLine="0"/>
              <w:rPr>
                <w:sz w:val="24"/>
                <w:szCs w:val="24"/>
              </w:rPr>
            </w:pPr>
            <w:r>
              <w:rPr>
                <w:rFonts w:ascii="Times New Roman" w:hAnsi="Times New Roman" w:cs="Times New Roman"/>
                <w:color w:val="000000"/>
                <w:sz w:val="24"/>
                <w:szCs w:val="24"/>
              </w:rPr>
              <w:t>с</w:t>
            </w:r>
            <w:r w:rsidRPr="00CE42A0">
              <w:rPr>
                <w:rFonts w:ascii="Times New Roman" w:hAnsi="Times New Roman" w:cs="Times New Roman"/>
                <w:color w:val="000000"/>
                <w:sz w:val="24"/>
                <w:szCs w:val="24"/>
              </w:rPr>
              <w:t>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анализировать и контролировать ход их выполне</w:t>
            </w:r>
            <w:r w:rsidRPr="00CE42A0">
              <w:rPr>
                <w:rFonts w:ascii="Times New Roman" w:hAnsi="Times New Roman" w:cs="Times New Roman"/>
                <w:color w:val="000000"/>
                <w:sz w:val="24"/>
                <w:szCs w:val="24"/>
              </w:rPr>
              <w:lastRenderedPageBreak/>
              <w:t>ния</w:t>
            </w:r>
          </w:p>
        </w:tc>
        <w:tc>
          <w:tcPr>
            <w:tcW w:w="1321" w:type="pct"/>
          </w:tcPr>
          <w:p w14:paraId="38C0BC3D" w14:textId="40BF24C2" w:rsidR="00D81CCA" w:rsidRPr="00D81CCA" w:rsidRDefault="00D81CCA" w:rsidP="00FB0C00">
            <w:pPr>
              <w:rPr>
                <w:sz w:val="24"/>
                <w:szCs w:val="24"/>
              </w:rPr>
            </w:pPr>
            <w:r>
              <w:rPr>
                <w:sz w:val="24"/>
                <w:szCs w:val="24"/>
              </w:rPr>
              <w:lastRenderedPageBreak/>
              <w:t>1.</w:t>
            </w:r>
            <w:r w:rsidRPr="00D81CCA">
              <w:rPr>
                <w:sz w:val="24"/>
                <w:szCs w:val="24"/>
              </w:rPr>
              <w:t>Оценивает современное состояние и тенденции развития организаций социальной сферы.</w:t>
            </w:r>
          </w:p>
        </w:tc>
        <w:tc>
          <w:tcPr>
            <w:tcW w:w="1735" w:type="pct"/>
          </w:tcPr>
          <w:p w14:paraId="3D78A7AD" w14:textId="32CF94B1" w:rsidR="00D81CCA" w:rsidRDefault="00D81CCA" w:rsidP="0020586E">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r w:rsidR="00486C62">
              <w:rPr>
                <w:iCs/>
                <w:color w:val="000000" w:themeColor="text1"/>
                <w:sz w:val="24"/>
                <w:szCs w:val="24"/>
              </w:rPr>
              <w:t xml:space="preserve"> </w:t>
            </w:r>
            <w:r w:rsidR="0052288B">
              <w:rPr>
                <w:iCs/>
                <w:color w:val="000000" w:themeColor="text1"/>
                <w:sz w:val="24"/>
                <w:szCs w:val="24"/>
              </w:rPr>
              <w:t xml:space="preserve"> организационно-правовые основы </w:t>
            </w:r>
            <w:r w:rsidR="00D76369">
              <w:rPr>
                <w:iCs/>
                <w:color w:val="000000" w:themeColor="text1"/>
                <w:sz w:val="24"/>
                <w:szCs w:val="24"/>
              </w:rPr>
              <w:t>финансирования медицинских организаций</w:t>
            </w:r>
          </w:p>
          <w:p w14:paraId="242CE3DA" w14:textId="79F702E0" w:rsidR="00D81CCA" w:rsidRPr="00511B8D" w:rsidRDefault="00D81CCA" w:rsidP="00CF2207">
            <w:pPr>
              <w:tabs>
                <w:tab w:val="left" w:pos="540"/>
              </w:tabs>
              <w:contextualSpacing/>
              <w:jc w:val="both"/>
              <w:rPr>
                <w:iCs/>
                <w:color w:val="000000" w:themeColor="text1"/>
                <w:sz w:val="24"/>
                <w:szCs w:val="24"/>
              </w:rPr>
            </w:pPr>
            <w:r w:rsidRPr="00052DC4">
              <w:rPr>
                <w:iCs/>
                <w:color w:val="000000" w:themeColor="text1"/>
                <w:sz w:val="24"/>
                <w:szCs w:val="24"/>
              </w:rPr>
              <w:t xml:space="preserve">Уметь: </w:t>
            </w:r>
            <w:r w:rsidR="00486C62">
              <w:rPr>
                <w:iCs/>
                <w:color w:val="000000" w:themeColor="text1"/>
                <w:sz w:val="24"/>
                <w:szCs w:val="24"/>
              </w:rPr>
              <w:t xml:space="preserve">выявлять и оценивать тенденции </w:t>
            </w:r>
            <w:r w:rsidR="00511B8D">
              <w:rPr>
                <w:iCs/>
                <w:color w:val="000000" w:themeColor="text1"/>
                <w:sz w:val="24"/>
                <w:szCs w:val="24"/>
              </w:rPr>
              <w:t xml:space="preserve">развития </w:t>
            </w:r>
            <w:r w:rsidR="00511B8D" w:rsidRPr="00D76369">
              <w:rPr>
                <w:iCs/>
                <w:color w:val="000000" w:themeColor="text1"/>
                <w:sz w:val="24"/>
                <w:szCs w:val="24"/>
              </w:rPr>
              <w:t>медицинских</w:t>
            </w:r>
            <w:r w:rsidR="00D76369">
              <w:rPr>
                <w:iCs/>
                <w:color w:val="000000" w:themeColor="text1"/>
                <w:sz w:val="24"/>
                <w:szCs w:val="24"/>
              </w:rPr>
              <w:t xml:space="preserve"> организаций</w:t>
            </w:r>
          </w:p>
        </w:tc>
      </w:tr>
      <w:tr w:rsidR="00D81CCA" w:rsidRPr="00CC76F4" w14:paraId="794E4F3B" w14:textId="77777777" w:rsidTr="00A60BCC">
        <w:trPr>
          <w:trHeight w:val="966"/>
        </w:trPr>
        <w:tc>
          <w:tcPr>
            <w:tcW w:w="763" w:type="pct"/>
            <w:vMerge/>
          </w:tcPr>
          <w:p w14:paraId="201745E4" w14:textId="77777777" w:rsidR="00D81CCA" w:rsidRPr="00CC76F4" w:rsidRDefault="00D81CCA" w:rsidP="00FB0C00">
            <w:pPr>
              <w:tabs>
                <w:tab w:val="left" w:pos="540"/>
              </w:tabs>
              <w:contextualSpacing/>
              <w:jc w:val="center"/>
              <w:rPr>
                <w:sz w:val="24"/>
                <w:szCs w:val="24"/>
              </w:rPr>
            </w:pPr>
          </w:p>
        </w:tc>
        <w:tc>
          <w:tcPr>
            <w:tcW w:w="1181" w:type="pct"/>
            <w:vMerge/>
          </w:tcPr>
          <w:p w14:paraId="37E0EEA1" w14:textId="77777777" w:rsidR="00D81CCA" w:rsidRPr="00CC76F4" w:rsidRDefault="00D81CCA" w:rsidP="00FB0C00">
            <w:pPr>
              <w:tabs>
                <w:tab w:val="left" w:pos="540"/>
              </w:tabs>
              <w:contextualSpacing/>
              <w:jc w:val="both"/>
              <w:rPr>
                <w:sz w:val="24"/>
                <w:szCs w:val="24"/>
              </w:rPr>
            </w:pPr>
          </w:p>
        </w:tc>
        <w:tc>
          <w:tcPr>
            <w:tcW w:w="1321" w:type="pct"/>
          </w:tcPr>
          <w:p w14:paraId="4B2F762C" w14:textId="6EAE0B62" w:rsidR="00D81CCA" w:rsidRPr="00D81CCA" w:rsidRDefault="00D81CCA" w:rsidP="00FB0C00">
            <w:pPr>
              <w:rPr>
                <w:sz w:val="24"/>
                <w:szCs w:val="24"/>
              </w:rPr>
            </w:pPr>
            <w:r w:rsidRPr="00D81CCA">
              <w:rPr>
                <w:sz w:val="24"/>
                <w:szCs w:val="24"/>
              </w:rPr>
              <w:t>2. Разрабатывает, осваивает и внедряет программы развития современных социальных проектов и услуг.</w:t>
            </w:r>
          </w:p>
        </w:tc>
        <w:tc>
          <w:tcPr>
            <w:tcW w:w="1735" w:type="pct"/>
          </w:tcPr>
          <w:p w14:paraId="5D8B2636" w14:textId="2EEC6005" w:rsidR="00D81CCA" w:rsidRDefault="00D81CCA" w:rsidP="0020586E">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r w:rsidR="00486C62">
              <w:rPr>
                <w:iCs/>
                <w:color w:val="000000" w:themeColor="text1"/>
                <w:sz w:val="24"/>
                <w:szCs w:val="24"/>
              </w:rPr>
              <w:t>содержание и показатели программ государственных гарантий оказания бесплатной медицинской помощи</w:t>
            </w:r>
            <w:r w:rsidR="00F57D32">
              <w:rPr>
                <w:iCs/>
                <w:color w:val="000000" w:themeColor="text1"/>
                <w:sz w:val="24"/>
                <w:szCs w:val="24"/>
              </w:rPr>
              <w:t xml:space="preserve"> гражданам</w:t>
            </w:r>
            <w:r w:rsidR="00486C62">
              <w:rPr>
                <w:iCs/>
                <w:color w:val="000000" w:themeColor="text1"/>
                <w:sz w:val="24"/>
                <w:szCs w:val="24"/>
              </w:rPr>
              <w:t>, государственных программ развития здравоохранения</w:t>
            </w:r>
          </w:p>
          <w:p w14:paraId="31C54E01" w14:textId="3E97D563" w:rsidR="00D81CCA" w:rsidRPr="00511B8D" w:rsidRDefault="00D81CCA" w:rsidP="00643B40">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r w:rsidR="00486C62">
              <w:rPr>
                <w:iCs/>
                <w:color w:val="000000" w:themeColor="text1"/>
                <w:sz w:val="24"/>
                <w:szCs w:val="24"/>
              </w:rPr>
              <w:t>анализировать результа</w:t>
            </w:r>
            <w:r w:rsidR="00486C62">
              <w:rPr>
                <w:iCs/>
                <w:color w:val="000000" w:themeColor="text1"/>
                <w:sz w:val="24"/>
                <w:szCs w:val="24"/>
              </w:rPr>
              <w:lastRenderedPageBreak/>
              <w:t>тивность</w:t>
            </w:r>
            <w:r w:rsidR="00F57D32">
              <w:rPr>
                <w:iCs/>
                <w:color w:val="000000" w:themeColor="text1"/>
                <w:sz w:val="24"/>
                <w:szCs w:val="24"/>
              </w:rPr>
              <w:t xml:space="preserve"> финансирования территориальных программ </w:t>
            </w:r>
            <w:r w:rsidR="00486C62">
              <w:rPr>
                <w:iCs/>
                <w:color w:val="000000" w:themeColor="text1"/>
                <w:sz w:val="24"/>
                <w:szCs w:val="24"/>
              </w:rPr>
              <w:t>государственн</w:t>
            </w:r>
            <w:r w:rsidR="00F57D32">
              <w:rPr>
                <w:iCs/>
                <w:color w:val="000000" w:themeColor="text1"/>
                <w:sz w:val="24"/>
                <w:szCs w:val="24"/>
              </w:rPr>
              <w:t>ых</w:t>
            </w:r>
            <w:r w:rsidR="00486C62">
              <w:rPr>
                <w:iCs/>
                <w:color w:val="000000" w:themeColor="text1"/>
                <w:sz w:val="24"/>
                <w:szCs w:val="24"/>
              </w:rPr>
              <w:t xml:space="preserve"> программ </w:t>
            </w:r>
            <w:r w:rsidR="00F57D32">
              <w:rPr>
                <w:iCs/>
                <w:color w:val="000000" w:themeColor="text1"/>
                <w:sz w:val="24"/>
                <w:szCs w:val="24"/>
              </w:rPr>
              <w:t xml:space="preserve">оказания бесплатной медицинской помощи, государственных программ </w:t>
            </w:r>
            <w:r w:rsidR="00486C62">
              <w:rPr>
                <w:iCs/>
                <w:color w:val="000000" w:themeColor="text1"/>
                <w:sz w:val="24"/>
                <w:szCs w:val="24"/>
              </w:rPr>
              <w:t>развития здравоохранения</w:t>
            </w:r>
            <w:r w:rsidR="00F57D32">
              <w:rPr>
                <w:iCs/>
                <w:color w:val="000000" w:themeColor="text1"/>
                <w:sz w:val="24"/>
                <w:szCs w:val="24"/>
              </w:rPr>
              <w:t xml:space="preserve"> Российской Федерации и субъектов Российской Федерации</w:t>
            </w:r>
          </w:p>
        </w:tc>
      </w:tr>
      <w:tr w:rsidR="00486C62" w:rsidRPr="00CC76F4" w14:paraId="1300F3DE" w14:textId="77777777" w:rsidTr="00333A34">
        <w:trPr>
          <w:trHeight w:val="1942"/>
        </w:trPr>
        <w:tc>
          <w:tcPr>
            <w:tcW w:w="763" w:type="pct"/>
            <w:vMerge/>
          </w:tcPr>
          <w:p w14:paraId="4C428697" w14:textId="77777777" w:rsidR="00486C62" w:rsidRPr="00CC76F4" w:rsidRDefault="00486C62" w:rsidP="00FB0C00">
            <w:pPr>
              <w:tabs>
                <w:tab w:val="left" w:pos="540"/>
              </w:tabs>
              <w:contextualSpacing/>
              <w:jc w:val="center"/>
              <w:rPr>
                <w:sz w:val="24"/>
                <w:szCs w:val="24"/>
              </w:rPr>
            </w:pPr>
          </w:p>
        </w:tc>
        <w:tc>
          <w:tcPr>
            <w:tcW w:w="1181" w:type="pct"/>
            <w:vMerge/>
          </w:tcPr>
          <w:p w14:paraId="2F3227F2" w14:textId="77777777" w:rsidR="00486C62" w:rsidRPr="00CC76F4" w:rsidRDefault="00486C62" w:rsidP="00FB0C00">
            <w:pPr>
              <w:tabs>
                <w:tab w:val="left" w:pos="540"/>
              </w:tabs>
              <w:contextualSpacing/>
              <w:jc w:val="both"/>
              <w:rPr>
                <w:sz w:val="24"/>
                <w:szCs w:val="24"/>
              </w:rPr>
            </w:pPr>
          </w:p>
        </w:tc>
        <w:tc>
          <w:tcPr>
            <w:tcW w:w="1321" w:type="pct"/>
          </w:tcPr>
          <w:p w14:paraId="323347A1" w14:textId="25F7945B" w:rsidR="00486C62" w:rsidRPr="00D81CCA" w:rsidRDefault="00486C62" w:rsidP="00FB0C00">
            <w:pPr>
              <w:rPr>
                <w:sz w:val="24"/>
                <w:szCs w:val="24"/>
              </w:rPr>
            </w:pPr>
            <w:r w:rsidRPr="00D81CCA">
              <w:rPr>
                <w:sz w:val="24"/>
                <w:szCs w:val="24"/>
              </w:rPr>
              <w:t xml:space="preserve">3. Определяет формы и методы контроля </w:t>
            </w:r>
            <w:r w:rsidRPr="00D81CCA">
              <w:rPr>
                <w:rFonts w:eastAsia="Calibri"/>
                <w:sz w:val="24"/>
                <w:szCs w:val="24"/>
              </w:rPr>
              <w:t xml:space="preserve">реализации </w:t>
            </w:r>
            <w:r w:rsidRPr="00D81CCA">
              <w:rPr>
                <w:sz w:val="24"/>
                <w:szCs w:val="24"/>
              </w:rPr>
              <w:t>социальных проектов и услуг</w:t>
            </w:r>
          </w:p>
        </w:tc>
        <w:tc>
          <w:tcPr>
            <w:tcW w:w="1735" w:type="pct"/>
          </w:tcPr>
          <w:p w14:paraId="6B987F86" w14:textId="0D68E5A6" w:rsidR="00486C62" w:rsidRDefault="00486C62" w:rsidP="0020586E">
            <w:pPr>
              <w:tabs>
                <w:tab w:val="left" w:pos="540"/>
              </w:tabs>
              <w:contextualSpacing/>
              <w:jc w:val="both"/>
              <w:rPr>
                <w:iCs/>
                <w:sz w:val="24"/>
                <w:szCs w:val="24"/>
              </w:rPr>
            </w:pPr>
            <w:r w:rsidRPr="004A671E">
              <w:rPr>
                <w:iCs/>
                <w:sz w:val="24"/>
                <w:szCs w:val="24"/>
              </w:rPr>
              <w:t xml:space="preserve">Знать: </w:t>
            </w:r>
            <w:r w:rsidR="009F3865">
              <w:rPr>
                <w:iCs/>
                <w:sz w:val="24"/>
                <w:szCs w:val="24"/>
              </w:rPr>
              <w:t>формы и методы контроля за использованием финансовых ресурсов медицинских организаций</w:t>
            </w:r>
          </w:p>
          <w:p w14:paraId="6BB17C78" w14:textId="78CA330A" w:rsidR="00486C62" w:rsidRPr="00511B8D" w:rsidRDefault="00486C62" w:rsidP="003C668E">
            <w:pPr>
              <w:tabs>
                <w:tab w:val="left" w:pos="540"/>
              </w:tabs>
              <w:contextualSpacing/>
              <w:jc w:val="both"/>
              <w:rPr>
                <w:iCs/>
                <w:sz w:val="24"/>
                <w:szCs w:val="24"/>
              </w:rPr>
            </w:pPr>
            <w:r w:rsidRPr="004A671E">
              <w:rPr>
                <w:iCs/>
                <w:sz w:val="24"/>
                <w:szCs w:val="24"/>
              </w:rPr>
              <w:t>Уметь:</w:t>
            </w:r>
            <w:r w:rsidR="009F3865">
              <w:rPr>
                <w:iCs/>
                <w:sz w:val="24"/>
                <w:szCs w:val="24"/>
              </w:rPr>
              <w:t xml:space="preserve"> анализировать </w:t>
            </w:r>
            <w:r w:rsidR="00F57D32">
              <w:rPr>
                <w:iCs/>
                <w:sz w:val="24"/>
                <w:szCs w:val="24"/>
              </w:rPr>
              <w:t>финансовые показатели</w:t>
            </w:r>
            <w:r w:rsidR="009F3865">
              <w:rPr>
                <w:iCs/>
                <w:sz w:val="24"/>
                <w:szCs w:val="24"/>
              </w:rPr>
              <w:t xml:space="preserve"> медицинских организаций</w:t>
            </w:r>
          </w:p>
        </w:tc>
      </w:tr>
      <w:tr w:rsidR="009F3865" w:rsidRPr="00CC76F4" w14:paraId="11B7BE83" w14:textId="77777777" w:rsidTr="00A60BCC">
        <w:trPr>
          <w:trHeight w:val="966"/>
        </w:trPr>
        <w:tc>
          <w:tcPr>
            <w:tcW w:w="763" w:type="pct"/>
            <w:vMerge w:val="restart"/>
          </w:tcPr>
          <w:p w14:paraId="3D4239AF" w14:textId="19A5DDDB" w:rsidR="009F3865" w:rsidRPr="00CC76F4" w:rsidRDefault="009F3865" w:rsidP="00D81CCA">
            <w:pPr>
              <w:tabs>
                <w:tab w:val="left" w:pos="540"/>
              </w:tabs>
              <w:contextualSpacing/>
              <w:jc w:val="center"/>
              <w:rPr>
                <w:sz w:val="24"/>
                <w:szCs w:val="24"/>
              </w:rPr>
            </w:pPr>
            <w:r>
              <w:rPr>
                <w:sz w:val="24"/>
                <w:szCs w:val="24"/>
              </w:rPr>
              <w:t>ПКП-5</w:t>
            </w:r>
          </w:p>
        </w:tc>
        <w:tc>
          <w:tcPr>
            <w:tcW w:w="1181" w:type="pct"/>
            <w:vMerge w:val="restart"/>
          </w:tcPr>
          <w:p w14:paraId="30ABCA70" w14:textId="507C5777" w:rsidR="009F3865" w:rsidRPr="00CC76F4" w:rsidRDefault="009F3865" w:rsidP="00FB0C00">
            <w:pPr>
              <w:tabs>
                <w:tab w:val="left" w:pos="540"/>
              </w:tabs>
              <w:contextualSpacing/>
              <w:jc w:val="both"/>
              <w:rPr>
                <w:sz w:val="24"/>
                <w:szCs w:val="24"/>
              </w:rPr>
            </w:pPr>
            <w:r>
              <w:rPr>
                <w:color w:val="000000"/>
                <w:sz w:val="24"/>
                <w:szCs w:val="24"/>
              </w:rPr>
              <w:t>с</w:t>
            </w:r>
            <w:r w:rsidRPr="00CE42A0">
              <w:rPr>
                <w:color w:val="000000"/>
                <w:sz w:val="24"/>
                <w:szCs w:val="24"/>
              </w:rPr>
              <w:t>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w:t>
            </w:r>
            <w:r w:rsidRPr="0092452E">
              <w:rPr>
                <w:sz w:val="24"/>
                <w:szCs w:val="24"/>
              </w:rPr>
              <w:t>хованию</w:t>
            </w:r>
          </w:p>
        </w:tc>
        <w:tc>
          <w:tcPr>
            <w:tcW w:w="1321" w:type="pct"/>
          </w:tcPr>
          <w:p w14:paraId="4981F8B0" w14:textId="6128FB5F" w:rsidR="009F3865" w:rsidRPr="009F3865" w:rsidRDefault="009F3865" w:rsidP="00FB0C00">
            <w:pPr>
              <w:rPr>
                <w:sz w:val="24"/>
                <w:szCs w:val="24"/>
              </w:rPr>
            </w:pPr>
            <w:r>
              <w:rPr>
                <w:sz w:val="24"/>
                <w:szCs w:val="24"/>
              </w:rPr>
              <w:t xml:space="preserve">1. </w:t>
            </w:r>
            <w:r w:rsidRPr="009F3865">
              <w:rPr>
                <w:sz w:val="24"/>
                <w:szCs w:val="24"/>
              </w:rPr>
              <w:t>Готовит финансово-экономическое обоснование операций, выполняемых предпринимателями, предприятиями и организациями социальной сферы</w:t>
            </w:r>
          </w:p>
        </w:tc>
        <w:tc>
          <w:tcPr>
            <w:tcW w:w="1735" w:type="pct"/>
          </w:tcPr>
          <w:p w14:paraId="2026BBE8" w14:textId="712C98AF" w:rsidR="009F3865" w:rsidRDefault="009F3865" w:rsidP="00D81CCA">
            <w:pPr>
              <w:tabs>
                <w:tab w:val="left" w:pos="540"/>
              </w:tabs>
              <w:contextualSpacing/>
              <w:jc w:val="both"/>
              <w:rPr>
                <w:iCs/>
                <w:sz w:val="24"/>
                <w:szCs w:val="24"/>
              </w:rPr>
            </w:pPr>
            <w:r w:rsidRPr="004A671E">
              <w:rPr>
                <w:iCs/>
                <w:sz w:val="24"/>
                <w:szCs w:val="24"/>
              </w:rPr>
              <w:t xml:space="preserve">Знать: </w:t>
            </w:r>
            <w:r>
              <w:rPr>
                <w:iCs/>
                <w:sz w:val="24"/>
                <w:szCs w:val="24"/>
              </w:rPr>
              <w:t>виды, формы и условия предоставления медицинской помощи, методы их оплаты</w:t>
            </w:r>
          </w:p>
          <w:p w14:paraId="586765C3" w14:textId="0D4B49BE" w:rsidR="009F3865" w:rsidRPr="00F533BE" w:rsidRDefault="009F3865" w:rsidP="00F533BE">
            <w:pPr>
              <w:tabs>
                <w:tab w:val="left" w:pos="540"/>
              </w:tabs>
              <w:contextualSpacing/>
              <w:jc w:val="both"/>
              <w:rPr>
                <w:iCs/>
                <w:sz w:val="24"/>
                <w:szCs w:val="24"/>
              </w:rPr>
            </w:pPr>
            <w:r w:rsidRPr="004A671E">
              <w:rPr>
                <w:iCs/>
                <w:sz w:val="24"/>
                <w:szCs w:val="24"/>
              </w:rPr>
              <w:t>Уметь:</w:t>
            </w:r>
            <w:r>
              <w:rPr>
                <w:iCs/>
                <w:sz w:val="24"/>
                <w:szCs w:val="24"/>
              </w:rPr>
              <w:t xml:space="preserve"> </w:t>
            </w:r>
            <w:r w:rsidR="00EC2880">
              <w:rPr>
                <w:iCs/>
                <w:sz w:val="24"/>
                <w:szCs w:val="24"/>
              </w:rPr>
              <w:t xml:space="preserve">определять объем </w:t>
            </w:r>
            <w:r w:rsidR="000A44ED">
              <w:rPr>
                <w:iCs/>
                <w:sz w:val="24"/>
                <w:szCs w:val="24"/>
              </w:rPr>
              <w:t xml:space="preserve">субсидий субъектам Российской Федерации, </w:t>
            </w:r>
            <w:r w:rsidR="00EC2880">
              <w:rPr>
                <w:iCs/>
                <w:sz w:val="24"/>
                <w:szCs w:val="24"/>
              </w:rPr>
              <w:t xml:space="preserve">поступлений медицинской организации </w:t>
            </w:r>
            <w:r w:rsidR="00F533BE">
              <w:rPr>
                <w:iCs/>
                <w:sz w:val="24"/>
                <w:szCs w:val="24"/>
              </w:rPr>
              <w:t>в разрезе видов, форм, условий предоставления медицинской помощи</w:t>
            </w:r>
          </w:p>
        </w:tc>
      </w:tr>
      <w:tr w:rsidR="009F3865" w:rsidRPr="00CC76F4" w14:paraId="282BB4CE" w14:textId="77777777" w:rsidTr="00A60BCC">
        <w:trPr>
          <w:trHeight w:val="966"/>
        </w:trPr>
        <w:tc>
          <w:tcPr>
            <w:tcW w:w="763" w:type="pct"/>
            <w:vMerge/>
          </w:tcPr>
          <w:p w14:paraId="511464CE" w14:textId="77777777" w:rsidR="009F3865" w:rsidRPr="00CC76F4" w:rsidRDefault="009F3865" w:rsidP="00FB0C00">
            <w:pPr>
              <w:tabs>
                <w:tab w:val="left" w:pos="540"/>
              </w:tabs>
              <w:contextualSpacing/>
              <w:jc w:val="center"/>
              <w:rPr>
                <w:sz w:val="24"/>
                <w:szCs w:val="24"/>
              </w:rPr>
            </w:pPr>
          </w:p>
        </w:tc>
        <w:tc>
          <w:tcPr>
            <w:tcW w:w="1181" w:type="pct"/>
            <w:vMerge/>
          </w:tcPr>
          <w:p w14:paraId="166C1C0A" w14:textId="77777777" w:rsidR="009F3865" w:rsidRPr="00CC76F4" w:rsidRDefault="009F3865" w:rsidP="00FB0C00">
            <w:pPr>
              <w:tabs>
                <w:tab w:val="left" w:pos="540"/>
              </w:tabs>
              <w:contextualSpacing/>
              <w:jc w:val="both"/>
              <w:rPr>
                <w:sz w:val="24"/>
                <w:szCs w:val="24"/>
              </w:rPr>
            </w:pPr>
          </w:p>
        </w:tc>
        <w:tc>
          <w:tcPr>
            <w:tcW w:w="1321" w:type="pct"/>
          </w:tcPr>
          <w:p w14:paraId="4C7C6002" w14:textId="7C404AF8" w:rsidR="009F3865" w:rsidRPr="009F3865" w:rsidRDefault="009F3865" w:rsidP="00FB0C00">
            <w:pPr>
              <w:tabs>
                <w:tab w:val="left" w:pos="540"/>
              </w:tabs>
              <w:contextualSpacing/>
              <w:jc w:val="both"/>
              <w:rPr>
                <w:sz w:val="24"/>
                <w:szCs w:val="24"/>
              </w:rPr>
            </w:pPr>
            <w:r w:rsidRPr="009F3865">
              <w:rPr>
                <w:rFonts w:eastAsia="Calibri"/>
                <w:sz w:val="24"/>
                <w:szCs w:val="24"/>
              </w:rPr>
              <w:t xml:space="preserve">2. Формирует и реализует политику по выявлению, анализу и минимизации </w:t>
            </w:r>
            <w:r w:rsidRPr="009F3865">
              <w:rPr>
                <w:sz w:val="24"/>
                <w:szCs w:val="24"/>
              </w:rPr>
              <w:t>рисков предприятий и организаций социальной сферы</w:t>
            </w:r>
          </w:p>
        </w:tc>
        <w:tc>
          <w:tcPr>
            <w:tcW w:w="1735" w:type="pct"/>
          </w:tcPr>
          <w:p w14:paraId="46BD2258" w14:textId="09654AA1" w:rsidR="009F3865" w:rsidRDefault="009F3865" w:rsidP="00D81CCA">
            <w:pPr>
              <w:tabs>
                <w:tab w:val="left" w:pos="540"/>
              </w:tabs>
              <w:contextualSpacing/>
              <w:jc w:val="both"/>
              <w:rPr>
                <w:iCs/>
                <w:sz w:val="24"/>
                <w:szCs w:val="24"/>
              </w:rPr>
            </w:pPr>
            <w:r w:rsidRPr="004A671E">
              <w:rPr>
                <w:iCs/>
                <w:sz w:val="24"/>
                <w:szCs w:val="24"/>
              </w:rPr>
              <w:t xml:space="preserve">Знать: </w:t>
            </w:r>
            <w:r w:rsidR="00C344BA">
              <w:rPr>
                <w:iCs/>
                <w:sz w:val="24"/>
                <w:szCs w:val="24"/>
              </w:rPr>
              <w:t xml:space="preserve">факторы </w:t>
            </w:r>
            <w:r>
              <w:rPr>
                <w:iCs/>
                <w:sz w:val="24"/>
                <w:szCs w:val="24"/>
              </w:rPr>
              <w:t>риск</w:t>
            </w:r>
            <w:r w:rsidR="00C344BA">
              <w:rPr>
                <w:iCs/>
                <w:sz w:val="24"/>
                <w:szCs w:val="24"/>
              </w:rPr>
              <w:t>ов</w:t>
            </w:r>
            <w:r>
              <w:rPr>
                <w:iCs/>
                <w:sz w:val="24"/>
                <w:szCs w:val="24"/>
              </w:rPr>
              <w:t xml:space="preserve"> нарушения финансовой устойчивости медицинских организаций</w:t>
            </w:r>
          </w:p>
          <w:p w14:paraId="60DB77A9" w14:textId="356829AB" w:rsidR="009F3865" w:rsidRDefault="009F3865" w:rsidP="00D81CCA">
            <w:pPr>
              <w:tabs>
                <w:tab w:val="left" w:pos="540"/>
              </w:tabs>
              <w:contextualSpacing/>
              <w:jc w:val="both"/>
              <w:rPr>
                <w:iCs/>
                <w:sz w:val="24"/>
                <w:szCs w:val="24"/>
              </w:rPr>
            </w:pPr>
            <w:r w:rsidRPr="004A671E">
              <w:rPr>
                <w:iCs/>
                <w:sz w:val="24"/>
                <w:szCs w:val="24"/>
              </w:rPr>
              <w:t>Уметь:</w:t>
            </w:r>
            <w:r w:rsidR="00EC2880">
              <w:rPr>
                <w:iCs/>
                <w:sz w:val="24"/>
                <w:szCs w:val="24"/>
              </w:rPr>
              <w:t xml:space="preserve"> выявлять риск</w:t>
            </w:r>
            <w:r w:rsidR="00C344BA">
              <w:rPr>
                <w:iCs/>
                <w:sz w:val="24"/>
                <w:szCs w:val="24"/>
              </w:rPr>
              <w:t>и</w:t>
            </w:r>
            <w:r>
              <w:rPr>
                <w:iCs/>
                <w:sz w:val="24"/>
                <w:szCs w:val="24"/>
              </w:rPr>
              <w:t xml:space="preserve"> нарушения финансовой устойчивости медицинских организаций</w:t>
            </w:r>
          </w:p>
          <w:p w14:paraId="7D2C50FB" w14:textId="1AD22488" w:rsidR="009F3865" w:rsidRPr="00965180" w:rsidRDefault="009F3865" w:rsidP="00643B40">
            <w:pPr>
              <w:tabs>
                <w:tab w:val="left" w:pos="540"/>
              </w:tabs>
              <w:jc w:val="both"/>
              <w:rPr>
                <w:i/>
                <w:sz w:val="24"/>
                <w:szCs w:val="24"/>
              </w:rPr>
            </w:pPr>
          </w:p>
        </w:tc>
      </w:tr>
    </w:tbl>
    <w:p w14:paraId="6D09548C" w14:textId="77777777" w:rsidR="00C52F7B" w:rsidRPr="00EC7072" w:rsidRDefault="00C52F7B" w:rsidP="00F154B7">
      <w:pPr>
        <w:pStyle w:val="1"/>
        <w:keepNext w:val="0"/>
        <w:keepLines w:val="0"/>
        <w:spacing w:before="100" w:beforeAutospacing="1" w:after="100" w:afterAutospacing="1"/>
        <w:jc w:val="both"/>
        <w:rPr>
          <w:rFonts w:ascii="Times New Roman" w:hAnsi="Times New Roman" w:cs="Times New Roman"/>
          <w:b/>
          <w:color w:val="auto"/>
          <w:sz w:val="28"/>
          <w:szCs w:val="28"/>
        </w:rPr>
      </w:pPr>
      <w:bookmarkStart w:id="3" w:name="_Toc84922271"/>
      <w:r w:rsidRPr="00EC7072">
        <w:rPr>
          <w:rFonts w:ascii="Times New Roman" w:hAnsi="Times New Roman" w:cs="Times New Roman"/>
          <w:b/>
          <w:color w:val="auto"/>
          <w:sz w:val="28"/>
          <w:szCs w:val="28"/>
        </w:rPr>
        <w:t xml:space="preserve">3. Место </w:t>
      </w:r>
      <w:r w:rsidR="00C74FA8" w:rsidRPr="00EC7072">
        <w:rPr>
          <w:rFonts w:ascii="Times New Roman" w:hAnsi="Times New Roman" w:cs="Times New Roman"/>
          <w:b/>
          <w:color w:val="auto"/>
          <w:sz w:val="28"/>
          <w:szCs w:val="28"/>
        </w:rPr>
        <w:t>дисциплины</w:t>
      </w:r>
      <w:r w:rsidRPr="00EC7072">
        <w:rPr>
          <w:rFonts w:ascii="Times New Roman" w:hAnsi="Times New Roman" w:cs="Times New Roman"/>
          <w:b/>
          <w:color w:val="auto"/>
          <w:sz w:val="28"/>
          <w:szCs w:val="28"/>
        </w:rPr>
        <w:t xml:space="preserve"> в структуре образовательной программы</w:t>
      </w:r>
      <w:bookmarkEnd w:id="3"/>
    </w:p>
    <w:p w14:paraId="53E88EF5" w14:textId="31751E1E" w:rsidR="00A42FF2" w:rsidRPr="00F533BE" w:rsidRDefault="00643B40" w:rsidP="00F154B7">
      <w:pPr>
        <w:pStyle w:val="11"/>
        <w:widowControl w:val="0"/>
        <w:spacing w:line="360" w:lineRule="auto"/>
        <w:ind w:right="-144"/>
        <w:jc w:val="both"/>
        <w:rPr>
          <w:sz w:val="28"/>
          <w:szCs w:val="28"/>
        </w:rPr>
      </w:pPr>
      <w:r w:rsidRPr="00F533BE">
        <w:rPr>
          <w:sz w:val="28"/>
          <w:szCs w:val="28"/>
        </w:rPr>
        <w:t>Дисциплина «</w:t>
      </w:r>
      <w:r w:rsidR="0036453F" w:rsidRPr="00F533BE">
        <w:rPr>
          <w:sz w:val="28"/>
          <w:szCs w:val="28"/>
        </w:rPr>
        <w:t>Системы финансирования здравоохранения</w:t>
      </w:r>
      <w:r w:rsidRPr="00F533BE">
        <w:rPr>
          <w:sz w:val="28"/>
          <w:szCs w:val="28"/>
        </w:rPr>
        <w:t>» входит в цикл</w:t>
      </w:r>
      <w:r w:rsidR="0036453F" w:rsidRPr="00F533BE">
        <w:rPr>
          <w:sz w:val="28"/>
          <w:szCs w:val="28"/>
        </w:rPr>
        <w:t xml:space="preserve"> профиля (элективный)</w:t>
      </w:r>
      <w:r w:rsidRPr="00F533BE">
        <w:rPr>
          <w:sz w:val="28"/>
          <w:szCs w:val="28"/>
        </w:rPr>
        <w:t xml:space="preserve"> для обучающихся по направлению подготовки 38.03.01 «Экономика»</w:t>
      </w:r>
      <w:r w:rsidR="00A42FF2" w:rsidRPr="00F533BE">
        <w:rPr>
          <w:sz w:val="28"/>
          <w:szCs w:val="28"/>
        </w:rPr>
        <w:t xml:space="preserve"> ОП «Экономика и финансы», Профиль</w:t>
      </w:r>
      <w:r w:rsidR="00511B8D">
        <w:rPr>
          <w:sz w:val="28"/>
          <w:szCs w:val="28"/>
        </w:rPr>
        <w:t>:</w:t>
      </w:r>
      <w:r w:rsidR="00A42FF2" w:rsidRPr="00F533BE">
        <w:rPr>
          <w:sz w:val="28"/>
          <w:szCs w:val="28"/>
        </w:rPr>
        <w:t xml:space="preserve"> «Бизнес и финансы социальной сферы»</w:t>
      </w:r>
      <w:r w:rsidR="00BB142C" w:rsidRPr="00F533BE">
        <w:rPr>
          <w:sz w:val="28"/>
          <w:szCs w:val="28"/>
        </w:rPr>
        <w:t xml:space="preserve"> (модуль «Экономика </w:t>
      </w:r>
      <w:r w:rsidR="00511B8D">
        <w:rPr>
          <w:sz w:val="28"/>
          <w:szCs w:val="28"/>
        </w:rPr>
        <w:t xml:space="preserve">и организация </w:t>
      </w:r>
      <w:r w:rsidR="00BB142C" w:rsidRPr="00F533BE">
        <w:rPr>
          <w:sz w:val="28"/>
          <w:szCs w:val="28"/>
        </w:rPr>
        <w:t>здравоохранения»)</w:t>
      </w:r>
      <w:r w:rsidR="00A42FF2" w:rsidRPr="00F533BE">
        <w:rPr>
          <w:sz w:val="28"/>
          <w:szCs w:val="28"/>
        </w:rPr>
        <w:t>.</w:t>
      </w:r>
    </w:p>
    <w:p w14:paraId="2C1A64E8" w14:textId="5D0A8BAA" w:rsidR="00C52F7B" w:rsidRPr="00F154B7" w:rsidRDefault="00F533BE" w:rsidP="00F154B7">
      <w:pPr>
        <w:autoSpaceDE/>
        <w:autoSpaceDN/>
        <w:adjustRightInd/>
        <w:spacing w:after="200" w:line="276" w:lineRule="auto"/>
        <w:rPr>
          <w:rFonts w:eastAsiaTheme="majorEastAsia"/>
          <w:b/>
          <w:sz w:val="28"/>
          <w:szCs w:val="28"/>
        </w:rPr>
      </w:pPr>
      <w:bookmarkStart w:id="4" w:name="_Toc84922272"/>
      <w:r>
        <w:rPr>
          <w:b/>
          <w:sz w:val="28"/>
          <w:szCs w:val="28"/>
        </w:rPr>
        <w:br w:type="page"/>
      </w:r>
      <w:r w:rsidR="00C52F7B" w:rsidRPr="004F4436">
        <w:rPr>
          <w:b/>
          <w:sz w:val="28"/>
          <w:szCs w:val="28"/>
        </w:rPr>
        <w:lastRenderedPageBreak/>
        <w:t xml:space="preserve">4. Объем </w:t>
      </w:r>
      <w:r w:rsidR="00EC45DF" w:rsidRPr="004F4436">
        <w:rPr>
          <w:b/>
          <w:sz w:val="28"/>
          <w:szCs w:val="28"/>
        </w:rPr>
        <w:t>дисциплины</w:t>
      </w:r>
      <w:r w:rsidR="003C668E">
        <w:rPr>
          <w:b/>
          <w:sz w:val="28"/>
          <w:szCs w:val="28"/>
        </w:rPr>
        <w:t xml:space="preserve"> </w:t>
      </w:r>
      <w:r w:rsidR="001B4C63" w:rsidRPr="004F4436">
        <w:rPr>
          <w:b/>
          <w:sz w:val="28"/>
          <w:szCs w:val="28"/>
        </w:rPr>
        <w:t>(модуля)</w:t>
      </w:r>
      <w:r w:rsidR="00C52F7B" w:rsidRPr="004F4436">
        <w:rPr>
          <w:b/>
          <w:sz w:val="28"/>
          <w:szCs w:val="28"/>
        </w:rPr>
        <w:t xml:space="preserve"> в зачетных единицах и в академических </w:t>
      </w:r>
      <w:r w:rsidR="00400154" w:rsidRPr="004F4436">
        <w:rPr>
          <w:b/>
          <w:sz w:val="28"/>
          <w:szCs w:val="28"/>
        </w:rPr>
        <w:t>ча</w:t>
      </w:r>
      <w:r w:rsidR="00C52F7B" w:rsidRPr="004F4436">
        <w:rPr>
          <w:b/>
          <w:sz w:val="28"/>
          <w:szCs w:val="28"/>
        </w:rPr>
        <w:t xml:space="preserve">сах с выделением объема </w:t>
      </w:r>
      <w:r w:rsidR="00400154" w:rsidRPr="004F4436">
        <w:rPr>
          <w:b/>
          <w:sz w:val="28"/>
          <w:szCs w:val="28"/>
        </w:rPr>
        <w:t>аудиторной (лекции, семинары) и</w:t>
      </w:r>
      <w:r w:rsidR="00C52F7B" w:rsidRPr="004F4436">
        <w:rPr>
          <w:b/>
          <w:sz w:val="28"/>
          <w:szCs w:val="28"/>
        </w:rPr>
        <w:t xml:space="preserve"> самостоятельной работы обучающихся</w:t>
      </w:r>
      <w:bookmarkEnd w:id="4"/>
      <w:r w:rsidR="00400154" w:rsidRPr="004F4436">
        <w:rPr>
          <w:b/>
          <w:sz w:val="28"/>
          <w:szCs w:val="28"/>
        </w:rPr>
        <w:t xml:space="preserve"> </w:t>
      </w:r>
    </w:p>
    <w:p w14:paraId="6A889475" w14:textId="4EFD20F7" w:rsidR="00C52F7B" w:rsidRPr="004F4436" w:rsidRDefault="008B75CA" w:rsidP="00F154B7">
      <w:pPr>
        <w:rPr>
          <w:sz w:val="28"/>
          <w:szCs w:val="28"/>
        </w:rPr>
      </w:pPr>
      <w:r>
        <w:rPr>
          <w:sz w:val="28"/>
          <w:szCs w:val="28"/>
        </w:rPr>
        <w:t xml:space="preserve">   </w:t>
      </w:r>
      <w:r w:rsidR="00511B8D">
        <w:rPr>
          <w:sz w:val="28"/>
          <w:szCs w:val="28"/>
        </w:rPr>
        <w:t xml:space="preserve">                                            </w:t>
      </w:r>
      <w:r w:rsidR="00B85231">
        <w:rPr>
          <w:sz w:val="28"/>
          <w:szCs w:val="28"/>
        </w:rPr>
        <w:t xml:space="preserve">                                                                               </w:t>
      </w:r>
      <w:r w:rsidR="00C52F7B" w:rsidRPr="002B6038">
        <w:rPr>
          <w:sz w:val="28"/>
          <w:szCs w:val="28"/>
        </w:rPr>
        <w:t xml:space="preserve">Таблица </w:t>
      </w:r>
      <w:r w:rsidR="00511B8D">
        <w:rPr>
          <w:sz w:val="28"/>
          <w:szCs w:val="28"/>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7"/>
        <w:gridCol w:w="2609"/>
        <w:gridCol w:w="2455"/>
      </w:tblGrid>
      <w:tr w:rsidR="003E08B1" w:rsidRPr="00D34CB9" w14:paraId="1E2339E2" w14:textId="77777777" w:rsidTr="00A27247">
        <w:trPr>
          <w:trHeight w:val="817"/>
        </w:trPr>
        <w:tc>
          <w:tcPr>
            <w:tcW w:w="2570" w:type="pct"/>
            <w:shd w:val="clear" w:color="auto" w:fill="auto"/>
            <w:vAlign w:val="center"/>
          </w:tcPr>
          <w:p w14:paraId="14B43029" w14:textId="77777777" w:rsidR="003E08B1" w:rsidRPr="00D34CB9" w:rsidRDefault="003E08B1" w:rsidP="00F154B7">
            <w:pPr>
              <w:jc w:val="center"/>
              <w:rPr>
                <w:b/>
                <w:sz w:val="24"/>
                <w:szCs w:val="24"/>
              </w:rPr>
            </w:pPr>
            <w:r w:rsidRPr="00D34CB9">
              <w:rPr>
                <w:b/>
                <w:sz w:val="24"/>
                <w:szCs w:val="24"/>
              </w:rPr>
              <w:t>Вид учебной работы   по дисциплине</w:t>
            </w:r>
          </w:p>
        </w:tc>
        <w:tc>
          <w:tcPr>
            <w:tcW w:w="1252" w:type="pct"/>
            <w:shd w:val="clear" w:color="auto" w:fill="auto"/>
            <w:vAlign w:val="center"/>
          </w:tcPr>
          <w:p w14:paraId="5FA85EB3" w14:textId="77777777" w:rsidR="003E08B1" w:rsidRPr="00D34CB9" w:rsidRDefault="003E08B1" w:rsidP="00F154B7">
            <w:pPr>
              <w:jc w:val="center"/>
              <w:rPr>
                <w:b/>
                <w:sz w:val="24"/>
                <w:szCs w:val="24"/>
              </w:rPr>
            </w:pPr>
            <w:r w:rsidRPr="00D34CB9">
              <w:rPr>
                <w:b/>
                <w:sz w:val="24"/>
                <w:szCs w:val="24"/>
              </w:rPr>
              <w:t>Всего</w:t>
            </w:r>
          </w:p>
          <w:p w14:paraId="5945CFA5" w14:textId="77777777" w:rsidR="003E08B1" w:rsidRPr="00D34CB9" w:rsidRDefault="003E08B1" w:rsidP="00F154B7">
            <w:pPr>
              <w:jc w:val="center"/>
              <w:rPr>
                <w:b/>
                <w:sz w:val="24"/>
                <w:szCs w:val="24"/>
              </w:rPr>
            </w:pPr>
            <w:r w:rsidRPr="00D34CB9">
              <w:rPr>
                <w:b/>
                <w:sz w:val="24"/>
                <w:szCs w:val="24"/>
              </w:rPr>
              <w:t>(в з/е и часах)</w:t>
            </w:r>
          </w:p>
        </w:tc>
        <w:tc>
          <w:tcPr>
            <w:tcW w:w="1178" w:type="pct"/>
            <w:shd w:val="clear" w:color="auto" w:fill="auto"/>
            <w:vAlign w:val="center"/>
          </w:tcPr>
          <w:p w14:paraId="380E5A3F" w14:textId="6D5D421F" w:rsidR="007C2CE7" w:rsidRPr="00BB142C" w:rsidRDefault="003E08B1" w:rsidP="00F154B7">
            <w:pPr>
              <w:jc w:val="center"/>
              <w:rPr>
                <w:b/>
                <w:sz w:val="24"/>
                <w:szCs w:val="24"/>
                <w:lang w:val="en-US"/>
              </w:rPr>
            </w:pPr>
            <w:r w:rsidRPr="009C4C95">
              <w:rPr>
                <w:b/>
                <w:sz w:val="24"/>
                <w:szCs w:val="24"/>
              </w:rPr>
              <w:t xml:space="preserve">Семестр </w:t>
            </w:r>
            <w:r w:rsidR="00BB142C">
              <w:rPr>
                <w:b/>
                <w:sz w:val="24"/>
                <w:szCs w:val="24"/>
                <w:lang w:val="en-US"/>
              </w:rPr>
              <w:t>7</w:t>
            </w:r>
          </w:p>
          <w:p w14:paraId="663BC5E1" w14:textId="7084F741" w:rsidR="003E08B1" w:rsidRPr="00D34CB9" w:rsidRDefault="00616D7B" w:rsidP="00F154B7">
            <w:pPr>
              <w:jc w:val="center"/>
              <w:rPr>
                <w:b/>
                <w:sz w:val="24"/>
                <w:szCs w:val="24"/>
              </w:rPr>
            </w:pPr>
            <w:r w:rsidRPr="00490F26">
              <w:rPr>
                <w:b/>
                <w:sz w:val="24"/>
                <w:szCs w:val="24"/>
              </w:rPr>
              <w:t xml:space="preserve"> </w:t>
            </w:r>
            <w:r w:rsidR="003E08B1" w:rsidRPr="00490F26">
              <w:rPr>
                <w:b/>
                <w:sz w:val="24"/>
                <w:szCs w:val="24"/>
              </w:rPr>
              <w:t>(в часах)</w:t>
            </w:r>
          </w:p>
        </w:tc>
      </w:tr>
      <w:tr w:rsidR="003E08B1" w:rsidRPr="00D34CB9" w14:paraId="67D2B948" w14:textId="77777777" w:rsidTr="00A27247">
        <w:trPr>
          <w:trHeight w:val="267"/>
        </w:trPr>
        <w:tc>
          <w:tcPr>
            <w:tcW w:w="2570" w:type="pct"/>
            <w:shd w:val="clear" w:color="auto" w:fill="auto"/>
          </w:tcPr>
          <w:p w14:paraId="48705138" w14:textId="77777777" w:rsidR="003E08B1" w:rsidRPr="00D34CB9" w:rsidRDefault="003E08B1" w:rsidP="00F154B7">
            <w:pPr>
              <w:rPr>
                <w:b/>
                <w:sz w:val="24"/>
                <w:szCs w:val="24"/>
              </w:rPr>
            </w:pPr>
            <w:r w:rsidRPr="00D34CB9">
              <w:rPr>
                <w:b/>
                <w:sz w:val="24"/>
                <w:szCs w:val="24"/>
              </w:rPr>
              <w:t xml:space="preserve">Общая трудоемкость дисциплины </w:t>
            </w:r>
          </w:p>
        </w:tc>
        <w:tc>
          <w:tcPr>
            <w:tcW w:w="1252" w:type="pct"/>
            <w:shd w:val="clear" w:color="auto" w:fill="auto"/>
          </w:tcPr>
          <w:p w14:paraId="17E89B13" w14:textId="3AE7418D" w:rsidR="003E08B1" w:rsidRPr="00D34CB9" w:rsidRDefault="00A27247" w:rsidP="00F154B7">
            <w:pPr>
              <w:jc w:val="center"/>
              <w:rPr>
                <w:b/>
                <w:i/>
                <w:sz w:val="24"/>
                <w:szCs w:val="24"/>
              </w:rPr>
            </w:pPr>
            <w:r>
              <w:rPr>
                <w:b/>
                <w:i/>
                <w:sz w:val="24"/>
                <w:szCs w:val="24"/>
              </w:rPr>
              <w:t>3</w:t>
            </w:r>
            <w:r w:rsidR="00511B8D">
              <w:rPr>
                <w:b/>
                <w:i/>
                <w:sz w:val="24"/>
                <w:szCs w:val="24"/>
              </w:rPr>
              <w:t>/</w:t>
            </w:r>
            <w:r w:rsidR="003E08B1">
              <w:rPr>
                <w:b/>
                <w:i/>
                <w:sz w:val="24"/>
                <w:szCs w:val="24"/>
              </w:rPr>
              <w:t>1</w:t>
            </w:r>
            <w:r>
              <w:rPr>
                <w:b/>
                <w:i/>
                <w:sz w:val="24"/>
                <w:szCs w:val="24"/>
              </w:rPr>
              <w:t>0</w:t>
            </w:r>
            <w:r w:rsidR="003E08B1">
              <w:rPr>
                <w:b/>
                <w:i/>
                <w:sz w:val="24"/>
                <w:szCs w:val="24"/>
              </w:rPr>
              <w:t>8</w:t>
            </w:r>
          </w:p>
        </w:tc>
        <w:tc>
          <w:tcPr>
            <w:tcW w:w="1178" w:type="pct"/>
            <w:shd w:val="clear" w:color="auto" w:fill="auto"/>
          </w:tcPr>
          <w:p w14:paraId="5191F78D" w14:textId="77777777" w:rsidR="003E08B1" w:rsidRPr="00D34CB9" w:rsidRDefault="003E08B1" w:rsidP="00F154B7">
            <w:pPr>
              <w:jc w:val="center"/>
              <w:rPr>
                <w:b/>
                <w:i/>
                <w:sz w:val="24"/>
                <w:szCs w:val="24"/>
              </w:rPr>
            </w:pPr>
            <w:r>
              <w:rPr>
                <w:b/>
                <w:i/>
                <w:sz w:val="24"/>
                <w:szCs w:val="24"/>
              </w:rPr>
              <w:t>180</w:t>
            </w:r>
          </w:p>
        </w:tc>
      </w:tr>
      <w:tr w:rsidR="003E08B1" w:rsidRPr="00D34CB9" w14:paraId="119F8EA1" w14:textId="77777777" w:rsidTr="00A27247">
        <w:trPr>
          <w:trHeight w:val="267"/>
        </w:trPr>
        <w:tc>
          <w:tcPr>
            <w:tcW w:w="2570" w:type="pct"/>
            <w:shd w:val="clear" w:color="auto" w:fill="auto"/>
          </w:tcPr>
          <w:p w14:paraId="1A1AEFED" w14:textId="77777777" w:rsidR="003E08B1" w:rsidRPr="00D34CB9" w:rsidRDefault="003E08B1" w:rsidP="00F154B7">
            <w:pPr>
              <w:rPr>
                <w:b/>
                <w:i/>
                <w:sz w:val="24"/>
                <w:szCs w:val="24"/>
              </w:rPr>
            </w:pPr>
            <w:r>
              <w:rPr>
                <w:b/>
                <w:i/>
                <w:sz w:val="24"/>
                <w:szCs w:val="24"/>
              </w:rPr>
              <w:t xml:space="preserve">Контактная работа - </w:t>
            </w:r>
            <w:r w:rsidRPr="00D34CB9">
              <w:rPr>
                <w:b/>
                <w:i/>
                <w:sz w:val="24"/>
                <w:szCs w:val="24"/>
              </w:rPr>
              <w:t xml:space="preserve">Аудиторные занятия </w:t>
            </w:r>
          </w:p>
        </w:tc>
        <w:tc>
          <w:tcPr>
            <w:tcW w:w="1252" w:type="pct"/>
            <w:shd w:val="clear" w:color="auto" w:fill="auto"/>
          </w:tcPr>
          <w:p w14:paraId="167318BD" w14:textId="620C9670" w:rsidR="003E08B1" w:rsidRPr="00D34CB9" w:rsidRDefault="003A0679" w:rsidP="00F154B7">
            <w:pPr>
              <w:jc w:val="center"/>
              <w:rPr>
                <w:b/>
                <w:i/>
                <w:sz w:val="24"/>
                <w:szCs w:val="24"/>
              </w:rPr>
            </w:pPr>
            <w:r>
              <w:rPr>
                <w:b/>
                <w:i/>
                <w:sz w:val="24"/>
                <w:szCs w:val="24"/>
              </w:rPr>
              <w:t>34</w:t>
            </w:r>
          </w:p>
        </w:tc>
        <w:tc>
          <w:tcPr>
            <w:tcW w:w="1178" w:type="pct"/>
            <w:shd w:val="clear" w:color="auto" w:fill="auto"/>
          </w:tcPr>
          <w:p w14:paraId="5888C2A1" w14:textId="30ED9A99" w:rsidR="003E08B1" w:rsidRPr="00D34CB9" w:rsidRDefault="00942029" w:rsidP="00F154B7">
            <w:pPr>
              <w:jc w:val="center"/>
              <w:rPr>
                <w:b/>
                <w:i/>
                <w:sz w:val="24"/>
                <w:szCs w:val="24"/>
              </w:rPr>
            </w:pPr>
            <w:r>
              <w:rPr>
                <w:b/>
                <w:i/>
                <w:sz w:val="24"/>
                <w:szCs w:val="24"/>
              </w:rPr>
              <w:t>34</w:t>
            </w:r>
          </w:p>
        </w:tc>
      </w:tr>
      <w:tr w:rsidR="003A0679" w:rsidRPr="00D34CB9" w14:paraId="56575DCB" w14:textId="77777777" w:rsidTr="00A27247">
        <w:trPr>
          <w:trHeight w:val="267"/>
        </w:trPr>
        <w:tc>
          <w:tcPr>
            <w:tcW w:w="2570" w:type="pct"/>
            <w:shd w:val="clear" w:color="auto" w:fill="auto"/>
          </w:tcPr>
          <w:p w14:paraId="312F7ECC" w14:textId="77777777" w:rsidR="003A0679" w:rsidRPr="00D34CB9" w:rsidRDefault="003A0679" w:rsidP="00F154B7">
            <w:pPr>
              <w:rPr>
                <w:i/>
                <w:sz w:val="24"/>
                <w:szCs w:val="24"/>
              </w:rPr>
            </w:pPr>
            <w:r w:rsidRPr="00D34CB9">
              <w:rPr>
                <w:i/>
                <w:sz w:val="24"/>
                <w:szCs w:val="24"/>
              </w:rPr>
              <w:t xml:space="preserve">Лекции </w:t>
            </w:r>
          </w:p>
        </w:tc>
        <w:tc>
          <w:tcPr>
            <w:tcW w:w="1252" w:type="pct"/>
            <w:shd w:val="clear" w:color="auto" w:fill="auto"/>
          </w:tcPr>
          <w:p w14:paraId="06201674" w14:textId="4DCB79D8" w:rsidR="003A0679" w:rsidRPr="004F4436" w:rsidRDefault="003A0679" w:rsidP="00F154B7">
            <w:pPr>
              <w:jc w:val="center"/>
              <w:rPr>
                <w:i/>
                <w:sz w:val="24"/>
                <w:szCs w:val="24"/>
              </w:rPr>
            </w:pPr>
            <w:r>
              <w:rPr>
                <w:i/>
                <w:sz w:val="24"/>
                <w:szCs w:val="24"/>
              </w:rPr>
              <w:t>16</w:t>
            </w:r>
          </w:p>
        </w:tc>
        <w:tc>
          <w:tcPr>
            <w:tcW w:w="1178" w:type="pct"/>
            <w:shd w:val="clear" w:color="auto" w:fill="auto"/>
          </w:tcPr>
          <w:p w14:paraId="180A186A" w14:textId="57A4ADB3" w:rsidR="003A0679" w:rsidRPr="004F4436" w:rsidRDefault="003A0679" w:rsidP="00F154B7">
            <w:pPr>
              <w:jc w:val="center"/>
              <w:rPr>
                <w:i/>
                <w:sz w:val="24"/>
                <w:szCs w:val="24"/>
              </w:rPr>
            </w:pPr>
            <w:r>
              <w:rPr>
                <w:i/>
                <w:sz w:val="24"/>
                <w:szCs w:val="24"/>
              </w:rPr>
              <w:t>16</w:t>
            </w:r>
          </w:p>
        </w:tc>
      </w:tr>
      <w:tr w:rsidR="003A0679" w:rsidRPr="005532E3" w14:paraId="120CE04B" w14:textId="77777777" w:rsidTr="00A27247">
        <w:trPr>
          <w:trHeight w:val="267"/>
        </w:trPr>
        <w:tc>
          <w:tcPr>
            <w:tcW w:w="2570" w:type="pct"/>
            <w:shd w:val="clear" w:color="auto" w:fill="auto"/>
          </w:tcPr>
          <w:p w14:paraId="70B612EE" w14:textId="77777777" w:rsidR="003A0679" w:rsidRPr="005532E3" w:rsidRDefault="003A0679" w:rsidP="00F154B7">
            <w:pPr>
              <w:rPr>
                <w:i/>
                <w:sz w:val="24"/>
                <w:szCs w:val="24"/>
              </w:rPr>
            </w:pPr>
            <w:r w:rsidRPr="005532E3">
              <w:rPr>
                <w:i/>
                <w:sz w:val="24"/>
                <w:szCs w:val="24"/>
              </w:rPr>
              <w:t xml:space="preserve">Семинары, практические занятия  </w:t>
            </w:r>
          </w:p>
        </w:tc>
        <w:tc>
          <w:tcPr>
            <w:tcW w:w="1252" w:type="pct"/>
            <w:shd w:val="clear" w:color="auto" w:fill="auto"/>
          </w:tcPr>
          <w:p w14:paraId="14011AAB" w14:textId="48009DF0" w:rsidR="003A0679" w:rsidRPr="004F4436" w:rsidRDefault="003A0679" w:rsidP="00F154B7">
            <w:pPr>
              <w:jc w:val="center"/>
              <w:rPr>
                <w:i/>
                <w:sz w:val="24"/>
                <w:szCs w:val="24"/>
              </w:rPr>
            </w:pPr>
            <w:r>
              <w:rPr>
                <w:b/>
                <w:i/>
                <w:sz w:val="24"/>
                <w:szCs w:val="24"/>
              </w:rPr>
              <w:t>18</w:t>
            </w:r>
          </w:p>
        </w:tc>
        <w:tc>
          <w:tcPr>
            <w:tcW w:w="1178" w:type="pct"/>
            <w:shd w:val="clear" w:color="auto" w:fill="auto"/>
          </w:tcPr>
          <w:p w14:paraId="0968BC4F" w14:textId="55E78781" w:rsidR="003A0679" w:rsidRPr="004F4436" w:rsidRDefault="003A0679" w:rsidP="00F154B7">
            <w:pPr>
              <w:jc w:val="center"/>
              <w:rPr>
                <w:i/>
                <w:sz w:val="24"/>
                <w:szCs w:val="24"/>
              </w:rPr>
            </w:pPr>
            <w:r>
              <w:rPr>
                <w:b/>
                <w:i/>
                <w:sz w:val="24"/>
                <w:szCs w:val="24"/>
              </w:rPr>
              <w:t>18</w:t>
            </w:r>
          </w:p>
        </w:tc>
      </w:tr>
      <w:tr w:rsidR="003E08B1" w:rsidRPr="005532E3" w14:paraId="19ECD741" w14:textId="77777777" w:rsidTr="00A27247">
        <w:trPr>
          <w:trHeight w:val="267"/>
        </w:trPr>
        <w:tc>
          <w:tcPr>
            <w:tcW w:w="2570" w:type="pct"/>
            <w:shd w:val="clear" w:color="auto" w:fill="auto"/>
          </w:tcPr>
          <w:p w14:paraId="13055C90" w14:textId="77777777" w:rsidR="003E08B1" w:rsidRPr="005532E3" w:rsidRDefault="003E08B1" w:rsidP="00F154B7">
            <w:pPr>
              <w:rPr>
                <w:b/>
                <w:i/>
                <w:sz w:val="24"/>
                <w:szCs w:val="24"/>
              </w:rPr>
            </w:pPr>
            <w:r w:rsidRPr="005532E3">
              <w:rPr>
                <w:b/>
                <w:i/>
                <w:sz w:val="24"/>
                <w:szCs w:val="24"/>
              </w:rPr>
              <w:t>Самостоятельная работа</w:t>
            </w:r>
          </w:p>
        </w:tc>
        <w:tc>
          <w:tcPr>
            <w:tcW w:w="1252" w:type="pct"/>
            <w:shd w:val="clear" w:color="auto" w:fill="auto"/>
          </w:tcPr>
          <w:p w14:paraId="4FBCC672" w14:textId="5A5C5AD1" w:rsidR="003E08B1" w:rsidRPr="005532E3" w:rsidRDefault="003A0679" w:rsidP="00F154B7">
            <w:pPr>
              <w:jc w:val="center"/>
              <w:rPr>
                <w:b/>
                <w:i/>
                <w:sz w:val="24"/>
                <w:szCs w:val="24"/>
              </w:rPr>
            </w:pPr>
            <w:r>
              <w:rPr>
                <w:b/>
                <w:i/>
                <w:sz w:val="24"/>
                <w:szCs w:val="24"/>
              </w:rPr>
              <w:t>74</w:t>
            </w:r>
          </w:p>
        </w:tc>
        <w:tc>
          <w:tcPr>
            <w:tcW w:w="1178" w:type="pct"/>
            <w:shd w:val="clear" w:color="auto" w:fill="auto"/>
          </w:tcPr>
          <w:p w14:paraId="1815DDDB" w14:textId="0E5320ED" w:rsidR="003E08B1" w:rsidRPr="005532E3" w:rsidRDefault="003A0679" w:rsidP="00F154B7">
            <w:pPr>
              <w:jc w:val="center"/>
              <w:rPr>
                <w:b/>
                <w:i/>
                <w:sz w:val="24"/>
                <w:szCs w:val="24"/>
              </w:rPr>
            </w:pPr>
            <w:r>
              <w:rPr>
                <w:b/>
                <w:i/>
                <w:sz w:val="24"/>
                <w:szCs w:val="24"/>
              </w:rPr>
              <w:t>74</w:t>
            </w:r>
          </w:p>
        </w:tc>
      </w:tr>
      <w:tr w:rsidR="00A27247" w:rsidRPr="004F4436" w14:paraId="5E759D6E" w14:textId="77777777" w:rsidTr="00A27247">
        <w:trPr>
          <w:trHeight w:val="549"/>
        </w:trPr>
        <w:tc>
          <w:tcPr>
            <w:tcW w:w="2570" w:type="pct"/>
            <w:shd w:val="clear" w:color="auto" w:fill="auto"/>
          </w:tcPr>
          <w:p w14:paraId="2E0A9109" w14:textId="77777777" w:rsidR="00A27247" w:rsidRPr="004F4436" w:rsidRDefault="00A27247" w:rsidP="00F154B7">
            <w:pPr>
              <w:rPr>
                <w:sz w:val="24"/>
                <w:szCs w:val="24"/>
              </w:rPr>
            </w:pPr>
            <w:r w:rsidRPr="004F4436">
              <w:rPr>
                <w:sz w:val="24"/>
                <w:szCs w:val="24"/>
              </w:rPr>
              <w:t xml:space="preserve">Вид текущего контроля </w:t>
            </w:r>
          </w:p>
        </w:tc>
        <w:tc>
          <w:tcPr>
            <w:tcW w:w="1252" w:type="pct"/>
            <w:shd w:val="clear" w:color="auto" w:fill="auto"/>
          </w:tcPr>
          <w:p w14:paraId="666AD77D" w14:textId="1CF3321B" w:rsidR="00A27247" w:rsidRPr="003E08B1" w:rsidRDefault="00A27247" w:rsidP="00F154B7">
            <w:pPr>
              <w:jc w:val="center"/>
              <w:rPr>
                <w:i/>
                <w:sz w:val="24"/>
                <w:szCs w:val="24"/>
              </w:rPr>
            </w:pPr>
            <w:r>
              <w:rPr>
                <w:i/>
                <w:sz w:val="24"/>
                <w:szCs w:val="24"/>
              </w:rPr>
              <w:t>Контрольная работа</w:t>
            </w:r>
          </w:p>
        </w:tc>
        <w:tc>
          <w:tcPr>
            <w:tcW w:w="1178" w:type="pct"/>
            <w:shd w:val="clear" w:color="auto" w:fill="auto"/>
          </w:tcPr>
          <w:p w14:paraId="2BD9D2B8" w14:textId="6ECDF5CB" w:rsidR="00A27247" w:rsidRPr="003E08B1" w:rsidRDefault="00A27247" w:rsidP="00F154B7">
            <w:pPr>
              <w:jc w:val="center"/>
              <w:rPr>
                <w:i/>
                <w:sz w:val="24"/>
                <w:szCs w:val="24"/>
              </w:rPr>
            </w:pPr>
            <w:r>
              <w:rPr>
                <w:i/>
                <w:sz w:val="24"/>
                <w:szCs w:val="24"/>
              </w:rPr>
              <w:t>Контрольная работа</w:t>
            </w:r>
          </w:p>
        </w:tc>
      </w:tr>
      <w:tr w:rsidR="00A27247" w:rsidRPr="004F4436" w14:paraId="7693594A" w14:textId="77777777" w:rsidTr="00A27247">
        <w:trPr>
          <w:trHeight w:val="252"/>
        </w:trPr>
        <w:tc>
          <w:tcPr>
            <w:tcW w:w="2570" w:type="pct"/>
            <w:shd w:val="clear" w:color="auto" w:fill="auto"/>
          </w:tcPr>
          <w:p w14:paraId="612574D4" w14:textId="77777777" w:rsidR="00A27247" w:rsidRPr="004F4436" w:rsidRDefault="00A27247" w:rsidP="00F154B7">
            <w:pPr>
              <w:rPr>
                <w:sz w:val="24"/>
                <w:szCs w:val="24"/>
              </w:rPr>
            </w:pPr>
            <w:r w:rsidRPr="004F4436">
              <w:rPr>
                <w:sz w:val="24"/>
                <w:szCs w:val="24"/>
              </w:rPr>
              <w:t>Вид промежуточной аттестации</w:t>
            </w:r>
          </w:p>
        </w:tc>
        <w:tc>
          <w:tcPr>
            <w:tcW w:w="1252" w:type="pct"/>
            <w:shd w:val="clear" w:color="auto" w:fill="auto"/>
          </w:tcPr>
          <w:p w14:paraId="74FFCA1F" w14:textId="292DED15" w:rsidR="00A27247" w:rsidRPr="004F4436" w:rsidRDefault="00A27247" w:rsidP="00F154B7">
            <w:pPr>
              <w:jc w:val="center"/>
              <w:rPr>
                <w:i/>
                <w:sz w:val="24"/>
                <w:szCs w:val="24"/>
              </w:rPr>
            </w:pPr>
            <w:r>
              <w:rPr>
                <w:i/>
                <w:sz w:val="24"/>
                <w:szCs w:val="24"/>
              </w:rPr>
              <w:t>Зачет</w:t>
            </w:r>
          </w:p>
        </w:tc>
        <w:tc>
          <w:tcPr>
            <w:tcW w:w="1178" w:type="pct"/>
            <w:shd w:val="clear" w:color="auto" w:fill="auto"/>
          </w:tcPr>
          <w:p w14:paraId="13F9F0B0" w14:textId="423091E4" w:rsidR="00A27247" w:rsidRPr="004F4436" w:rsidRDefault="00A27247" w:rsidP="00F154B7">
            <w:pPr>
              <w:jc w:val="center"/>
              <w:rPr>
                <w:i/>
                <w:sz w:val="24"/>
                <w:szCs w:val="24"/>
              </w:rPr>
            </w:pPr>
            <w:r>
              <w:rPr>
                <w:i/>
                <w:sz w:val="24"/>
                <w:szCs w:val="24"/>
              </w:rPr>
              <w:t>Зачет</w:t>
            </w:r>
          </w:p>
        </w:tc>
      </w:tr>
    </w:tbl>
    <w:p w14:paraId="45860AB7" w14:textId="77777777" w:rsidR="00061C47" w:rsidRDefault="00061C47" w:rsidP="00F154B7">
      <w:pPr>
        <w:tabs>
          <w:tab w:val="left" w:pos="315"/>
          <w:tab w:val="right" w:pos="10205"/>
        </w:tabs>
        <w:rPr>
          <w:sz w:val="28"/>
          <w:szCs w:val="28"/>
        </w:rPr>
      </w:pPr>
      <w:bookmarkStart w:id="5" w:name="_Toc84922273"/>
    </w:p>
    <w:p w14:paraId="08B34D3E" w14:textId="34CDE191" w:rsidR="00965180" w:rsidRDefault="008B75CA" w:rsidP="00A42FF2">
      <w:pPr>
        <w:tabs>
          <w:tab w:val="left" w:pos="315"/>
          <w:tab w:val="right" w:pos="10205"/>
        </w:tabs>
        <w:rPr>
          <w:sz w:val="24"/>
          <w:szCs w:val="24"/>
        </w:rPr>
      </w:pPr>
      <w:r>
        <w:rPr>
          <w:sz w:val="28"/>
          <w:szCs w:val="28"/>
        </w:rPr>
        <w:t xml:space="preserve"> </w:t>
      </w:r>
    </w:p>
    <w:p w14:paraId="61A6E756" w14:textId="1529EDFA" w:rsidR="00C52F7B" w:rsidRPr="008B75CA" w:rsidRDefault="00C52F7B" w:rsidP="004F4436">
      <w:pPr>
        <w:pStyle w:val="1"/>
        <w:spacing w:before="100" w:beforeAutospacing="1" w:after="100" w:afterAutospacing="1"/>
        <w:jc w:val="both"/>
        <w:rPr>
          <w:rFonts w:ascii="Times New Roman" w:hAnsi="Times New Roman" w:cs="Times New Roman"/>
          <w:b/>
          <w:color w:val="auto"/>
          <w:sz w:val="28"/>
          <w:szCs w:val="28"/>
        </w:rPr>
      </w:pPr>
      <w:r w:rsidRPr="004F4436">
        <w:rPr>
          <w:rFonts w:ascii="Times New Roman" w:hAnsi="Times New Roman" w:cs="Times New Roman"/>
          <w:b/>
          <w:color w:val="auto"/>
          <w:sz w:val="28"/>
          <w:szCs w:val="28"/>
        </w:rPr>
        <w:t xml:space="preserve">5. </w:t>
      </w:r>
      <w:bookmarkStart w:id="6" w:name="_Toc28560383"/>
      <w:bookmarkStart w:id="7" w:name="_Toc92533359"/>
      <w:bookmarkEnd w:id="5"/>
      <w:r w:rsidR="008B75CA" w:rsidRPr="008B75CA">
        <w:rPr>
          <w:rFonts w:ascii="Times New Roman" w:hAnsi="Times New Roman" w:cs="Times New Roman"/>
          <w:b/>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5B05C7B3" w14:textId="494B7225" w:rsidR="00C52F7B" w:rsidRPr="00F533BE" w:rsidRDefault="00C52F7B" w:rsidP="00E476CF">
      <w:pPr>
        <w:pStyle w:val="1"/>
        <w:spacing w:before="100" w:beforeAutospacing="1" w:after="100" w:afterAutospacing="1" w:line="360" w:lineRule="auto"/>
        <w:rPr>
          <w:rFonts w:ascii="Times New Roman" w:hAnsi="Times New Roman" w:cs="Times New Roman"/>
          <w:b/>
          <w:color w:val="auto"/>
          <w:sz w:val="28"/>
          <w:szCs w:val="28"/>
        </w:rPr>
      </w:pPr>
      <w:bookmarkStart w:id="8" w:name="_Toc84922274"/>
      <w:r w:rsidRPr="00F533BE">
        <w:rPr>
          <w:rFonts w:ascii="Times New Roman" w:hAnsi="Times New Roman" w:cs="Times New Roman"/>
          <w:b/>
          <w:color w:val="auto"/>
          <w:sz w:val="28"/>
          <w:szCs w:val="28"/>
        </w:rPr>
        <w:t xml:space="preserve">5.1. Содержание </w:t>
      </w:r>
      <w:r w:rsidR="00EC45DF" w:rsidRPr="00F533BE">
        <w:rPr>
          <w:rFonts w:ascii="Times New Roman" w:hAnsi="Times New Roman" w:cs="Times New Roman"/>
          <w:b/>
          <w:color w:val="auto"/>
          <w:sz w:val="28"/>
          <w:szCs w:val="28"/>
        </w:rPr>
        <w:t>дисциплины</w:t>
      </w:r>
      <w:bookmarkEnd w:id="8"/>
    </w:p>
    <w:p w14:paraId="7C3B3D84" w14:textId="77777777" w:rsidR="00E476CF" w:rsidRPr="00F533BE" w:rsidRDefault="00E476CF" w:rsidP="00E476CF">
      <w:pPr>
        <w:spacing w:line="360" w:lineRule="auto"/>
        <w:rPr>
          <w:b/>
          <w:sz w:val="28"/>
          <w:szCs w:val="28"/>
        </w:rPr>
      </w:pPr>
      <w:r w:rsidRPr="00F533BE">
        <w:rPr>
          <w:b/>
          <w:sz w:val="28"/>
          <w:szCs w:val="28"/>
        </w:rPr>
        <w:t>Тема 1. Особенности финансирования здравоохранения как отрасли социальной сферы</w:t>
      </w:r>
    </w:p>
    <w:p w14:paraId="07B3DA4E" w14:textId="7F01DF17" w:rsidR="00E476CF" w:rsidRPr="00F533BE" w:rsidRDefault="00E476CF" w:rsidP="00E476CF">
      <w:pPr>
        <w:spacing w:line="360" w:lineRule="auto"/>
        <w:ind w:firstLine="709"/>
        <w:jc w:val="both"/>
        <w:rPr>
          <w:sz w:val="28"/>
          <w:szCs w:val="28"/>
        </w:rPr>
      </w:pPr>
      <w:r w:rsidRPr="00F533BE">
        <w:rPr>
          <w:sz w:val="28"/>
          <w:szCs w:val="28"/>
        </w:rPr>
        <w:t xml:space="preserve">Цели и промежуточные задачи всеобщего охвата услугами здравоохранения, предусмотренного Декларацией ООН.  Персонифицированный характер услуг в сфере здравоохранения как основной фактор формирования механизма финансирования здравоохранения.  Основные элементы системы финансирования здравоохранения. Модели финансирования здравоохранения: </w:t>
      </w:r>
      <w:proofErr w:type="spellStart"/>
      <w:r w:rsidRPr="00F533BE">
        <w:rPr>
          <w:sz w:val="28"/>
          <w:szCs w:val="28"/>
        </w:rPr>
        <w:t>Бевериджа</w:t>
      </w:r>
      <w:proofErr w:type="spellEnd"/>
      <w:r w:rsidRPr="00F533BE">
        <w:rPr>
          <w:sz w:val="28"/>
          <w:szCs w:val="28"/>
        </w:rPr>
        <w:t xml:space="preserve"> (англосаксонская), Бисмарка (континентальная) и Семашко. Уровень и структура источников финансирования здравоохранения в разных странах: основные тенденции. Дискуссия о влиянии уровня финансирования здравоохранения на уровень заболеваемости и смертности.</w:t>
      </w:r>
      <w:r w:rsidR="007F7889" w:rsidRPr="00F533BE">
        <w:rPr>
          <w:sz w:val="28"/>
          <w:szCs w:val="28"/>
        </w:rPr>
        <w:t xml:space="preserve"> ВОЗ об инновационных источниках финансирования здравоохранения.</w:t>
      </w:r>
    </w:p>
    <w:p w14:paraId="23B17752" w14:textId="77777777" w:rsidR="00E476CF" w:rsidRPr="00F533BE" w:rsidRDefault="00E476CF" w:rsidP="00E476CF">
      <w:pPr>
        <w:pStyle w:val="15"/>
        <w:spacing w:line="360" w:lineRule="auto"/>
        <w:ind w:firstLine="709"/>
        <w:rPr>
          <w:szCs w:val="28"/>
        </w:rPr>
      </w:pPr>
      <w:bookmarkStart w:id="9" w:name="_Toc427600175"/>
      <w:r w:rsidRPr="00F533BE">
        <w:rPr>
          <w:szCs w:val="28"/>
        </w:rPr>
        <w:t xml:space="preserve">Системы финансирования здравоохранения, построенные на основе страховых взносов: социальное страхование, специальные программы для малоимущих и пожилых людей, </w:t>
      </w:r>
      <w:proofErr w:type="spellStart"/>
      <w:r w:rsidRPr="00F533BE">
        <w:rPr>
          <w:szCs w:val="28"/>
        </w:rPr>
        <w:t>квазидобровольное</w:t>
      </w:r>
      <w:proofErr w:type="spellEnd"/>
      <w:r w:rsidRPr="00F533BE">
        <w:rPr>
          <w:szCs w:val="28"/>
        </w:rPr>
        <w:t xml:space="preserve"> страхование, медицинская помощь как элемент </w:t>
      </w:r>
      <w:r w:rsidRPr="00F533BE">
        <w:rPr>
          <w:szCs w:val="28"/>
        </w:rPr>
        <w:lastRenderedPageBreak/>
        <w:t>страхового обеспечения в страховании долгосрочного ухода (</w:t>
      </w:r>
      <w:r w:rsidRPr="00F533BE">
        <w:rPr>
          <w:szCs w:val="28"/>
          <w:lang w:val="en-US"/>
        </w:rPr>
        <w:t>LTC</w:t>
      </w:r>
      <w:r w:rsidRPr="00F533BE">
        <w:rPr>
          <w:szCs w:val="28"/>
        </w:rPr>
        <w:t xml:space="preserve"> – </w:t>
      </w:r>
      <w:r w:rsidRPr="00F533BE">
        <w:rPr>
          <w:szCs w:val="28"/>
          <w:lang w:val="en-US"/>
        </w:rPr>
        <w:t>Long</w:t>
      </w:r>
      <w:r w:rsidRPr="00F533BE">
        <w:rPr>
          <w:szCs w:val="28"/>
        </w:rPr>
        <w:t>-</w:t>
      </w:r>
      <w:r w:rsidRPr="00F533BE">
        <w:rPr>
          <w:szCs w:val="28"/>
          <w:lang w:val="en-US"/>
        </w:rPr>
        <w:t>Term</w:t>
      </w:r>
      <w:r w:rsidRPr="00F533BE">
        <w:rPr>
          <w:szCs w:val="28"/>
        </w:rPr>
        <w:t xml:space="preserve"> </w:t>
      </w:r>
      <w:r w:rsidRPr="00F533BE">
        <w:rPr>
          <w:szCs w:val="28"/>
          <w:lang w:val="en-US"/>
        </w:rPr>
        <w:t>Care</w:t>
      </w:r>
      <w:r w:rsidRPr="00F533BE">
        <w:rPr>
          <w:szCs w:val="28"/>
        </w:rPr>
        <w:t xml:space="preserve">). Разнообразие поставщиков медицинской помощи, участвующих в системах социального страхования. Методы оплаты медицинской помощи в странах со страховой моделью. </w:t>
      </w:r>
    </w:p>
    <w:p w14:paraId="7E55D593" w14:textId="448103A9" w:rsidR="003A0679" w:rsidRPr="00F533BE" w:rsidRDefault="00E476CF" w:rsidP="003A0679">
      <w:pPr>
        <w:pStyle w:val="15"/>
        <w:spacing w:line="360" w:lineRule="auto"/>
        <w:ind w:firstLine="709"/>
        <w:rPr>
          <w:szCs w:val="28"/>
        </w:rPr>
      </w:pPr>
      <w:r w:rsidRPr="00F533BE">
        <w:rPr>
          <w:szCs w:val="28"/>
        </w:rPr>
        <w:t>Бюджетное финансирование здравоохранения, основанное на закупках услуг, понятие стратегических закупок. Методы оплаты медицинской помощи в странах с системами бюджетного финансирования здравоохранения</w:t>
      </w:r>
      <w:r w:rsidR="003A0679" w:rsidRPr="00F533BE">
        <w:rPr>
          <w:szCs w:val="28"/>
        </w:rPr>
        <w:t>.</w:t>
      </w:r>
      <w:r w:rsidRPr="00F533BE">
        <w:rPr>
          <w:szCs w:val="28"/>
        </w:rPr>
        <w:t xml:space="preserve"> </w:t>
      </w:r>
    </w:p>
    <w:p w14:paraId="5808CB8D" w14:textId="1780D53B" w:rsidR="00E476CF" w:rsidRPr="00F533BE" w:rsidRDefault="003A0679" w:rsidP="003A0679">
      <w:pPr>
        <w:pStyle w:val="15"/>
        <w:spacing w:line="360" w:lineRule="auto"/>
        <w:ind w:firstLine="709"/>
        <w:rPr>
          <w:szCs w:val="28"/>
        </w:rPr>
      </w:pPr>
      <w:r w:rsidRPr="00F533BE">
        <w:rPr>
          <w:szCs w:val="28"/>
        </w:rPr>
        <w:t>О</w:t>
      </w:r>
      <w:r w:rsidR="00E476CF" w:rsidRPr="00F533BE">
        <w:rPr>
          <w:szCs w:val="28"/>
        </w:rPr>
        <w:t>пыт СССР при организации бюджетного финансирования здравоохранения.</w:t>
      </w:r>
    </w:p>
    <w:p w14:paraId="6475D004" w14:textId="77777777" w:rsidR="00E476CF" w:rsidRPr="00F533BE" w:rsidRDefault="00E476CF" w:rsidP="00E476CF">
      <w:pPr>
        <w:spacing w:line="360" w:lineRule="auto"/>
        <w:ind w:firstLine="547"/>
        <w:rPr>
          <w:i/>
          <w:sz w:val="28"/>
          <w:szCs w:val="28"/>
        </w:rPr>
      </w:pPr>
    </w:p>
    <w:p w14:paraId="16BA0398" w14:textId="12DAC66A" w:rsidR="00E476CF" w:rsidRPr="00F533BE" w:rsidRDefault="00E476CF" w:rsidP="00E476CF">
      <w:pPr>
        <w:spacing w:line="360" w:lineRule="auto"/>
        <w:rPr>
          <w:b/>
          <w:sz w:val="28"/>
          <w:szCs w:val="28"/>
        </w:rPr>
      </w:pPr>
      <w:r w:rsidRPr="00F533BE">
        <w:rPr>
          <w:b/>
          <w:sz w:val="28"/>
          <w:szCs w:val="28"/>
        </w:rPr>
        <w:t xml:space="preserve">Тема </w:t>
      </w:r>
      <w:r w:rsidR="00A27247" w:rsidRPr="00F533BE">
        <w:rPr>
          <w:b/>
          <w:sz w:val="28"/>
          <w:szCs w:val="28"/>
        </w:rPr>
        <w:t>2</w:t>
      </w:r>
      <w:r w:rsidRPr="00F533BE">
        <w:rPr>
          <w:b/>
          <w:sz w:val="28"/>
          <w:szCs w:val="28"/>
        </w:rPr>
        <w:t xml:space="preserve">. </w:t>
      </w:r>
      <w:bookmarkEnd w:id="9"/>
      <w:r w:rsidRPr="00F533BE">
        <w:rPr>
          <w:b/>
          <w:sz w:val="28"/>
          <w:szCs w:val="28"/>
        </w:rPr>
        <w:t xml:space="preserve">Система финансирования здравоохранения в Российской Федерации, ее </w:t>
      </w:r>
      <w:r w:rsidRPr="0052288B">
        <w:rPr>
          <w:b/>
          <w:sz w:val="28"/>
          <w:szCs w:val="28"/>
        </w:rPr>
        <w:t>организационно-правовые основы</w:t>
      </w:r>
    </w:p>
    <w:p w14:paraId="7928A566" w14:textId="77777777" w:rsidR="00E476CF" w:rsidRPr="00F533BE" w:rsidRDefault="00E476CF" w:rsidP="00A27247">
      <w:pPr>
        <w:spacing w:line="360" w:lineRule="auto"/>
        <w:ind w:firstLine="547"/>
        <w:jc w:val="both"/>
        <w:rPr>
          <w:sz w:val="28"/>
          <w:szCs w:val="28"/>
        </w:rPr>
      </w:pPr>
      <w:r w:rsidRPr="00F533BE">
        <w:rPr>
          <w:sz w:val="28"/>
          <w:szCs w:val="28"/>
        </w:rPr>
        <w:t>Конституционные гарантии гражданам Российской Федерации в сфере охраны здоровья. Федеральный закон «Об основах охраны здоровья граждан в Российской Федерации» об источниках финансового обеспечения в сфере охраны здоровья граждан. Разграничение полномочий федеральных, региональных и муниципальных органов в сфере охраны здоровья граждан. Финансирование бесплатного оказания гражданам Российской Федерации медицинской помощи, контроля в сфере охраны здоровья.</w:t>
      </w:r>
    </w:p>
    <w:p w14:paraId="275E2953" w14:textId="75FEAA6C" w:rsidR="00E476CF" w:rsidRPr="00F533BE" w:rsidRDefault="00E476CF" w:rsidP="00E476CF">
      <w:pPr>
        <w:spacing w:line="360" w:lineRule="auto"/>
        <w:ind w:firstLine="547"/>
        <w:rPr>
          <w:sz w:val="28"/>
          <w:szCs w:val="28"/>
        </w:rPr>
      </w:pPr>
      <w:r w:rsidRPr="00F533BE">
        <w:rPr>
          <w:sz w:val="28"/>
          <w:szCs w:val="28"/>
        </w:rPr>
        <w:t xml:space="preserve">Правовые основы обязательного медицинского страхования в Российской Федерации. Современная организация системы ОМС: субъекты и участники, их основные полномочия, взаимодействие. Правила ОМС. Договоры финансирования и договоры оплаты медицинской помощи в системе ОМС. </w:t>
      </w:r>
      <w:r w:rsidR="007F7889" w:rsidRPr="00F533BE">
        <w:rPr>
          <w:sz w:val="28"/>
          <w:szCs w:val="28"/>
        </w:rPr>
        <w:t>Особенности участия федеральных учреждений в территориальных программах ОМС.</w:t>
      </w:r>
    </w:p>
    <w:p w14:paraId="626424F3" w14:textId="77777777" w:rsidR="00E476CF" w:rsidRPr="00F533BE" w:rsidRDefault="00E476CF" w:rsidP="00E476CF">
      <w:pPr>
        <w:spacing w:line="360" w:lineRule="auto"/>
        <w:ind w:firstLine="547"/>
        <w:rPr>
          <w:sz w:val="28"/>
          <w:szCs w:val="28"/>
        </w:rPr>
      </w:pPr>
      <w:r w:rsidRPr="00F533BE">
        <w:rPr>
          <w:sz w:val="28"/>
          <w:szCs w:val="28"/>
        </w:rPr>
        <w:t>Роль добровольного медицинского страхования и платных медицинских услуг населению в финансовом обеспечении здравоохранения, их регулирование.</w:t>
      </w:r>
    </w:p>
    <w:p w14:paraId="73DBDF33" w14:textId="2F25B898" w:rsidR="007E4320" w:rsidRPr="00F533BE" w:rsidRDefault="007E4320" w:rsidP="00E476CF">
      <w:pPr>
        <w:spacing w:line="360" w:lineRule="auto"/>
        <w:ind w:firstLine="547"/>
        <w:rPr>
          <w:color w:val="000000"/>
          <w:sz w:val="28"/>
          <w:szCs w:val="28"/>
          <w:bdr w:val="none" w:sz="0" w:space="0" w:color="auto" w:frame="1"/>
        </w:rPr>
      </w:pPr>
      <w:r w:rsidRPr="00F533BE">
        <w:rPr>
          <w:color w:val="000000"/>
          <w:sz w:val="28"/>
          <w:szCs w:val="28"/>
          <w:bdr w:val="none" w:sz="0" w:space="0" w:color="auto" w:frame="1"/>
        </w:rPr>
        <w:t>Факторы рисков финансового состояния медицинских организаций.</w:t>
      </w:r>
    </w:p>
    <w:p w14:paraId="70409B63" w14:textId="77777777" w:rsidR="00E476CF" w:rsidRPr="00F533BE" w:rsidRDefault="00E476CF" w:rsidP="00E476CF">
      <w:pPr>
        <w:spacing w:line="360" w:lineRule="auto"/>
        <w:ind w:firstLine="547"/>
        <w:rPr>
          <w:b/>
          <w:sz w:val="28"/>
          <w:szCs w:val="28"/>
        </w:rPr>
      </w:pPr>
    </w:p>
    <w:p w14:paraId="7996229E" w14:textId="0911832A" w:rsidR="00E476CF" w:rsidRPr="00F533BE" w:rsidRDefault="00E476CF" w:rsidP="00E476CF">
      <w:pPr>
        <w:spacing w:line="360" w:lineRule="auto"/>
        <w:ind w:firstLine="547"/>
        <w:rPr>
          <w:b/>
          <w:sz w:val="28"/>
          <w:szCs w:val="28"/>
        </w:rPr>
      </w:pPr>
      <w:r w:rsidRPr="00F533BE">
        <w:rPr>
          <w:b/>
          <w:sz w:val="28"/>
          <w:szCs w:val="28"/>
        </w:rPr>
        <w:t xml:space="preserve">Тема </w:t>
      </w:r>
      <w:r w:rsidR="00A27247" w:rsidRPr="00F533BE">
        <w:rPr>
          <w:b/>
          <w:sz w:val="28"/>
          <w:szCs w:val="28"/>
        </w:rPr>
        <w:t>3</w:t>
      </w:r>
      <w:r w:rsidRPr="00F533BE">
        <w:rPr>
          <w:b/>
          <w:sz w:val="28"/>
          <w:szCs w:val="28"/>
        </w:rPr>
        <w:t xml:space="preserve"> Программно-целевое финансирование в здравоохранении </w:t>
      </w:r>
      <w:bookmarkStart w:id="10" w:name="_Toc427600176"/>
    </w:p>
    <w:p w14:paraId="12E64A4D" w14:textId="77777777" w:rsidR="00E476CF" w:rsidRPr="00F533BE" w:rsidRDefault="00E476CF" w:rsidP="003A0679">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Программы государственных гарантий бесплатного оказания гражданам медицинской помощи (ПГГ и ТПГГ), в т.ч. программы ОМС (базовая и территориаль</w:t>
      </w:r>
      <w:r w:rsidRPr="00F533BE">
        <w:rPr>
          <w:color w:val="000000"/>
          <w:sz w:val="28"/>
          <w:szCs w:val="28"/>
          <w:bdr w:val="none" w:sz="0" w:space="0" w:color="auto" w:frame="1"/>
        </w:rPr>
        <w:lastRenderedPageBreak/>
        <w:t>ные) как инструменты программно-целевого финансирования здравоохранения, определение их стоимости. Анализ отчетов о реализации ТПГГ.</w:t>
      </w:r>
    </w:p>
    <w:p w14:paraId="67756539" w14:textId="77777777" w:rsidR="007E4320" w:rsidRPr="00F533BE" w:rsidRDefault="007E4320" w:rsidP="007E4320">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Государственные программы Российской Федерации и субъектов Российской Федерации «Развитие здравоохранения», национальный проект «Здравоохранение» их цели, основные показатели, финансовое обеспечение. Мониторинг программ и проектов.</w:t>
      </w:r>
    </w:p>
    <w:p w14:paraId="14FA96AE" w14:textId="77777777" w:rsidR="00C33140" w:rsidRPr="00F533BE" w:rsidRDefault="00C33140" w:rsidP="00C33140">
      <w:pPr>
        <w:spacing w:line="360" w:lineRule="auto"/>
        <w:ind w:firstLine="547"/>
        <w:rPr>
          <w:color w:val="000000"/>
          <w:sz w:val="28"/>
          <w:szCs w:val="28"/>
          <w:bdr w:val="none" w:sz="0" w:space="0" w:color="auto" w:frame="1"/>
        </w:rPr>
      </w:pPr>
      <w:r w:rsidRPr="00F533BE">
        <w:rPr>
          <w:color w:val="000000"/>
          <w:sz w:val="28"/>
          <w:szCs w:val="28"/>
          <w:bdr w:val="none" w:sz="0" w:space="0" w:color="auto" w:frame="1"/>
        </w:rPr>
        <w:t>Финансирование проектов ГЧП в сфере здравоохранения, финансовые аспекты реализации проектов.</w:t>
      </w:r>
    </w:p>
    <w:p w14:paraId="27BD304F" w14:textId="77777777" w:rsidR="00E476CF" w:rsidRPr="00F533BE" w:rsidRDefault="00E476CF" w:rsidP="00E476CF">
      <w:pPr>
        <w:spacing w:line="360" w:lineRule="auto"/>
        <w:ind w:firstLine="547"/>
        <w:rPr>
          <w:b/>
          <w:sz w:val="28"/>
          <w:szCs w:val="28"/>
        </w:rPr>
      </w:pPr>
    </w:p>
    <w:p w14:paraId="1FF3135A" w14:textId="0C03816E" w:rsidR="00E476CF" w:rsidRPr="00F533BE" w:rsidRDefault="00E476CF" w:rsidP="00942029">
      <w:pPr>
        <w:spacing w:line="360" w:lineRule="auto"/>
        <w:ind w:firstLine="547"/>
        <w:jc w:val="both"/>
        <w:rPr>
          <w:b/>
          <w:sz w:val="28"/>
          <w:szCs w:val="28"/>
        </w:rPr>
      </w:pPr>
      <w:r w:rsidRPr="00F533BE">
        <w:rPr>
          <w:b/>
          <w:sz w:val="28"/>
          <w:szCs w:val="28"/>
        </w:rPr>
        <w:t xml:space="preserve">Тема </w:t>
      </w:r>
      <w:r w:rsidR="00A27247" w:rsidRPr="00F533BE">
        <w:rPr>
          <w:b/>
          <w:sz w:val="28"/>
          <w:szCs w:val="28"/>
        </w:rPr>
        <w:t>4</w:t>
      </w:r>
      <w:r w:rsidRPr="00F533BE">
        <w:rPr>
          <w:b/>
          <w:sz w:val="28"/>
          <w:szCs w:val="28"/>
        </w:rPr>
        <w:t>. Обязательное медицинское страхование как основной источник финансирования программы государственных гарантий оказания бесплатной медицинской помощи населению</w:t>
      </w:r>
    </w:p>
    <w:p w14:paraId="4B3A3691"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 xml:space="preserve">Условия и причины введения обязательного медицинского страхования (ОМС) в Российской Федерации в Российской Федерации, изменение роли ОМС в финансировании программ государственных гарантий оказания гражданам бесплатной медицинской помощи. Централизация средств в системе ОМС с 2012 года. Страховые взносы на ОМС работающего и неработающего населения. </w:t>
      </w:r>
    </w:p>
    <w:p w14:paraId="134C2E79"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 xml:space="preserve">Методика расчета субвенции территориальным фондам ОМС, порядок ее предоставления. Трансферт Фонду социального страхования Российской Федерации на оплату родовых сертификатов. Бюджетные ассигнования бюджета Федерального фонда ОМС на финансирование высокотехнологичной медицинской помощи, не включенной в базовую программу ОМС. </w:t>
      </w:r>
    </w:p>
    <w:p w14:paraId="6C9F8A9B" w14:textId="69BEEE11"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Трансферты региональных бюджетов бюджетам территориальных фондов ОМС на финансирование территориальных программ ОМС сверх базовой программы ОМС</w:t>
      </w:r>
      <w:r w:rsidR="007F7889" w:rsidRPr="00F533BE">
        <w:rPr>
          <w:color w:val="000000"/>
          <w:sz w:val="28"/>
          <w:szCs w:val="28"/>
          <w:bdr w:val="none" w:sz="0" w:space="0" w:color="auto" w:frame="1"/>
        </w:rPr>
        <w:t xml:space="preserve"> (в отдельных случаях в пределах базовой программы)</w:t>
      </w:r>
      <w:r w:rsidRPr="00F533BE">
        <w:rPr>
          <w:color w:val="000000"/>
          <w:sz w:val="28"/>
          <w:szCs w:val="28"/>
          <w:bdr w:val="none" w:sz="0" w:space="0" w:color="auto" w:frame="1"/>
        </w:rPr>
        <w:t xml:space="preserve">. </w:t>
      </w:r>
    </w:p>
    <w:p w14:paraId="3F95546B"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Методика определения объемов финансирования по договорам финансирования страховых медицинских организаций. Межтерриториальные расчеты в системе ОМС.</w:t>
      </w:r>
    </w:p>
    <w:p w14:paraId="5ED46D4D"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Методы оплаты медицинской помощи за счет средств ОМС. Стандарты и порядки оказания медицинской помощи как основа формирования тарифов медицин</w:t>
      </w:r>
      <w:r w:rsidRPr="00F533BE">
        <w:rPr>
          <w:color w:val="000000"/>
          <w:sz w:val="28"/>
          <w:szCs w:val="28"/>
          <w:bdr w:val="none" w:sz="0" w:space="0" w:color="auto" w:frame="1"/>
        </w:rPr>
        <w:lastRenderedPageBreak/>
        <w:t>ской помощи. Тарифные соглашения по оплате медицинской помощи за счет средств ОМС.</w:t>
      </w:r>
    </w:p>
    <w:p w14:paraId="16721A69"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Направления использования нормированных страховых запасов территориальных фондов ОМС.</w:t>
      </w:r>
    </w:p>
    <w:p w14:paraId="326BF627" w14:textId="77777777" w:rsidR="00E476CF" w:rsidRPr="00F533BE" w:rsidRDefault="00E476CF"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Особенности формирования государственных заданий учреждениям здравоохранения, участвующих в реализации территориальных программ ОМС.</w:t>
      </w:r>
    </w:p>
    <w:p w14:paraId="20518251" w14:textId="0D18D4E8" w:rsidR="007F7889" w:rsidRPr="00F533BE" w:rsidRDefault="007F7889" w:rsidP="00F533BE">
      <w:pPr>
        <w:spacing w:line="360" w:lineRule="auto"/>
        <w:ind w:firstLine="547"/>
        <w:jc w:val="both"/>
        <w:rPr>
          <w:color w:val="000000"/>
          <w:sz w:val="28"/>
          <w:szCs w:val="28"/>
          <w:bdr w:val="none" w:sz="0" w:space="0" w:color="auto" w:frame="1"/>
        </w:rPr>
      </w:pPr>
      <w:r w:rsidRPr="00F533BE">
        <w:rPr>
          <w:color w:val="000000"/>
          <w:sz w:val="28"/>
          <w:szCs w:val="28"/>
          <w:bdr w:val="none" w:sz="0" w:space="0" w:color="auto" w:frame="1"/>
        </w:rPr>
        <w:t>Контроль использования средств ОМС.</w:t>
      </w:r>
    </w:p>
    <w:p w14:paraId="72CEFEFF" w14:textId="77777777" w:rsidR="00E476CF" w:rsidRPr="00F533BE" w:rsidRDefault="00E476CF" w:rsidP="00E476CF">
      <w:pPr>
        <w:spacing w:line="360" w:lineRule="auto"/>
        <w:ind w:firstLine="547"/>
        <w:rPr>
          <w:b/>
          <w:sz w:val="28"/>
          <w:szCs w:val="28"/>
        </w:rPr>
      </w:pPr>
    </w:p>
    <w:p w14:paraId="0A196BC2" w14:textId="0DDCF44B" w:rsidR="00E476CF" w:rsidRPr="00F533BE" w:rsidRDefault="00E476CF" w:rsidP="00E476CF">
      <w:pPr>
        <w:spacing w:line="360" w:lineRule="auto"/>
        <w:ind w:firstLine="547"/>
        <w:rPr>
          <w:b/>
          <w:sz w:val="28"/>
          <w:szCs w:val="28"/>
        </w:rPr>
      </w:pPr>
      <w:r w:rsidRPr="00F533BE">
        <w:rPr>
          <w:b/>
          <w:sz w:val="28"/>
          <w:szCs w:val="28"/>
        </w:rPr>
        <w:t xml:space="preserve">Тема </w:t>
      </w:r>
      <w:r w:rsidR="00A27247" w:rsidRPr="00F533BE">
        <w:rPr>
          <w:b/>
          <w:sz w:val="28"/>
          <w:szCs w:val="28"/>
        </w:rPr>
        <w:t>5</w:t>
      </w:r>
      <w:r w:rsidRPr="00F533BE">
        <w:rPr>
          <w:b/>
          <w:sz w:val="28"/>
          <w:szCs w:val="28"/>
        </w:rPr>
        <w:t>. Планирование и финансирование расходов федерального и региональных бюджетов на здравоохранение в Российской Федерации</w:t>
      </w:r>
    </w:p>
    <w:p w14:paraId="0C47B358" w14:textId="77777777" w:rsidR="00E476CF" w:rsidRPr="00F533BE" w:rsidRDefault="00E476CF" w:rsidP="007F7889">
      <w:pPr>
        <w:spacing w:line="360" w:lineRule="auto"/>
        <w:ind w:firstLine="547"/>
        <w:jc w:val="both"/>
        <w:rPr>
          <w:sz w:val="28"/>
          <w:szCs w:val="28"/>
        </w:rPr>
      </w:pPr>
      <w:r w:rsidRPr="00F533BE">
        <w:rPr>
          <w:sz w:val="28"/>
          <w:szCs w:val="28"/>
        </w:rPr>
        <w:t>Основные формы бюджетных расходов на здравоохранение. Методики обоснования бюджетных ассигнований на здравоохранение. Финансовое обеспечение государственных заданий на оказание услуг в сфере здравоохранения: основы расчета субсидий. Субсидии на иные цели учреждениям здравоохранения. Субсидии негосударственным организациям здравоохранения. Расходы на закупки товаров работ и услуг в сфере здравоохранения.</w:t>
      </w:r>
    </w:p>
    <w:p w14:paraId="35B7DD7C" w14:textId="489BE949" w:rsidR="00E476CF" w:rsidRPr="00F533BE" w:rsidRDefault="00E476CF" w:rsidP="007F7889">
      <w:pPr>
        <w:spacing w:line="360" w:lineRule="auto"/>
        <w:ind w:firstLine="547"/>
        <w:jc w:val="both"/>
        <w:rPr>
          <w:sz w:val="28"/>
          <w:szCs w:val="28"/>
        </w:rPr>
      </w:pPr>
      <w:r w:rsidRPr="00F533BE">
        <w:rPr>
          <w:sz w:val="28"/>
          <w:szCs w:val="28"/>
        </w:rPr>
        <w:t>Объем и структура расходов федерального бюджета на здравоохранение. Факторы, определяющие объем и структуру расходов бюджетов субъектов Российской Федерации на здравоохранение. Примеры передачи полномочий региональных органов исполнительной власти муниципальным о</w:t>
      </w:r>
      <w:r w:rsidR="007F7889" w:rsidRPr="00F533BE">
        <w:rPr>
          <w:sz w:val="28"/>
          <w:szCs w:val="28"/>
        </w:rPr>
        <w:t>рганам в сфере здравоохранения.</w:t>
      </w:r>
    </w:p>
    <w:p w14:paraId="6FA88621" w14:textId="77777777" w:rsidR="00942029" w:rsidRPr="00F533BE" w:rsidRDefault="00E476CF" w:rsidP="00F533BE">
      <w:pPr>
        <w:spacing w:line="360" w:lineRule="auto"/>
        <w:ind w:firstLine="547"/>
        <w:jc w:val="both"/>
        <w:rPr>
          <w:sz w:val="28"/>
          <w:szCs w:val="28"/>
        </w:rPr>
      </w:pPr>
      <w:r w:rsidRPr="00F533BE">
        <w:rPr>
          <w:sz w:val="28"/>
          <w:szCs w:val="28"/>
        </w:rPr>
        <w:t>Главные распорядители, распорядители и получатели бюджетных средств при финансировании расходов федерального и региональных бюджетов на здравоохранение.</w:t>
      </w:r>
    </w:p>
    <w:p w14:paraId="69B89F75" w14:textId="694F1CCC" w:rsidR="00E476CF" w:rsidRPr="00F533BE" w:rsidRDefault="00942029" w:rsidP="00F533BE">
      <w:pPr>
        <w:spacing w:line="360" w:lineRule="auto"/>
        <w:ind w:firstLine="547"/>
        <w:jc w:val="both"/>
        <w:rPr>
          <w:sz w:val="28"/>
          <w:szCs w:val="28"/>
        </w:rPr>
      </w:pPr>
      <w:r w:rsidRPr="00F533BE">
        <w:rPr>
          <w:sz w:val="28"/>
          <w:szCs w:val="28"/>
        </w:rPr>
        <w:t>Контроль целевого использования расходов бюджета на здравоохранение.</w:t>
      </w:r>
      <w:r w:rsidR="00E476CF" w:rsidRPr="00F533BE">
        <w:rPr>
          <w:sz w:val="28"/>
          <w:szCs w:val="28"/>
        </w:rPr>
        <w:t xml:space="preserve"> </w:t>
      </w:r>
    </w:p>
    <w:p w14:paraId="4DD2CFF8" w14:textId="77777777" w:rsidR="00A27247" w:rsidRPr="00F533BE" w:rsidRDefault="00A27247" w:rsidP="00E476CF">
      <w:pPr>
        <w:spacing w:line="360" w:lineRule="auto"/>
        <w:ind w:firstLine="547"/>
        <w:rPr>
          <w:b/>
          <w:sz w:val="28"/>
          <w:szCs w:val="28"/>
        </w:rPr>
      </w:pPr>
    </w:p>
    <w:p w14:paraId="6ACA3B4B" w14:textId="10ACBCC7" w:rsidR="00E476CF" w:rsidRPr="00F533BE" w:rsidRDefault="00E476CF" w:rsidP="00E476CF">
      <w:pPr>
        <w:spacing w:line="360" w:lineRule="auto"/>
        <w:ind w:firstLine="547"/>
        <w:rPr>
          <w:b/>
          <w:sz w:val="28"/>
          <w:szCs w:val="28"/>
        </w:rPr>
      </w:pPr>
      <w:r w:rsidRPr="00F533BE">
        <w:rPr>
          <w:b/>
          <w:sz w:val="28"/>
          <w:szCs w:val="28"/>
        </w:rPr>
        <w:t xml:space="preserve">Тема </w:t>
      </w:r>
      <w:r w:rsidR="00A27247" w:rsidRPr="00F533BE">
        <w:rPr>
          <w:b/>
          <w:sz w:val="28"/>
          <w:szCs w:val="28"/>
        </w:rPr>
        <w:t>6</w:t>
      </w:r>
      <w:r w:rsidRPr="00F533BE">
        <w:rPr>
          <w:b/>
          <w:sz w:val="28"/>
          <w:szCs w:val="28"/>
        </w:rPr>
        <w:t>. Методики оценки эффективности расходов бюджетов на здравоохранение</w:t>
      </w:r>
    </w:p>
    <w:p w14:paraId="6B51ACBF" w14:textId="77777777" w:rsidR="00E476CF" w:rsidRPr="00F533BE" w:rsidRDefault="00E476CF" w:rsidP="00E476CF">
      <w:pPr>
        <w:spacing w:line="360" w:lineRule="auto"/>
        <w:ind w:firstLine="547"/>
        <w:rPr>
          <w:sz w:val="28"/>
          <w:szCs w:val="28"/>
        </w:rPr>
      </w:pPr>
      <w:r w:rsidRPr="00F533BE">
        <w:rPr>
          <w:color w:val="000000"/>
          <w:sz w:val="28"/>
          <w:szCs w:val="28"/>
          <w:bdr w:val="none" w:sz="0" w:space="0" w:color="auto" w:frame="1"/>
        </w:rPr>
        <w:t>Использование а</w:t>
      </w:r>
      <w:r w:rsidRPr="00F533BE">
        <w:rPr>
          <w:sz w:val="28"/>
          <w:szCs w:val="28"/>
        </w:rPr>
        <w:t>нализа «затраты – результативность» для оценки эффективности бюджетных расходов на здравоохранение, опыт использования анализа для международных сопоставлений.</w:t>
      </w:r>
    </w:p>
    <w:p w14:paraId="375D0902" w14:textId="77777777" w:rsidR="00E476CF" w:rsidRPr="00F533BE" w:rsidRDefault="00E476CF" w:rsidP="00E476CF">
      <w:pPr>
        <w:spacing w:line="360" w:lineRule="auto"/>
        <w:ind w:firstLine="547"/>
        <w:rPr>
          <w:sz w:val="28"/>
          <w:szCs w:val="28"/>
        </w:rPr>
      </w:pPr>
      <w:r w:rsidRPr="00F533BE">
        <w:rPr>
          <w:sz w:val="28"/>
          <w:szCs w:val="28"/>
        </w:rPr>
        <w:lastRenderedPageBreak/>
        <w:t>Понятие социальной, структурной и медико-экономической эффективности при анализе бюджетных расходов на здравоохранение.</w:t>
      </w:r>
    </w:p>
    <w:p w14:paraId="072F61AE" w14:textId="78C2A485" w:rsidR="00E476CF" w:rsidRPr="00F533BE" w:rsidRDefault="00E476CF" w:rsidP="00E476CF">
      <w:pPr>
        <w:spacing w:line="360" w:lineRule="auto"/>
        <w:ind w:firstLine="547"/>
        <w:rPr>
          <w:sz w:val="28"/>
          <w:szCs w:val="28"/>
        </w:rPr>
      </w:pPr>
      <w:r w:rsidRPr="00F533BE">
        <w:rPr>
          <w:sz w:val="28"/>
          <w:szCs w:val="28"/>
        </w:rPr>
        <w:t xml:space="preserve">Методика оценки эффективности реализации государственной программы  Российской Федерации «Развитие здравоохранения» и национального проекта «Здравоохранение». </w:t>
      </w:r>
    </w:p>
    <w:p w14:paraId="3FC2FC6B" w14:textId="77777777" w:rsidR="00E476CF" w:rsidRPr="00F533BE" w:rsidRDefault="00E476CF" w:rsidP="00E476CF">
      <w:pPr>
        <w:spacing w:line="360" w:lineRule="auto"/>
        <w:ind w:firstLine="547"/>
        <w:rPr>
          <w:color w:val="000000"/>
          <w:sz w:val="28"/>
          <w:szCs w:val="28"/>
          <w:bdr w:val="none" w:sz="0" w:space="0" w:color="auto" w:frame="1"/>
        </w:rPr>
      </w:pPr>
      <w:r w:rsidRPr="00F533BE">
        <w:rPr>
          <w:color w:val="000000"/>
          <w:sz w:val="28"/>
          <w:szCs w:val="28"/>
          <w:bdr w:val="none" w:sz="0" w:space="0" w:color="auto" w:frame="1"/>
        </w:rPr>
        <w:t>Показатели эффективности использования ресурсов при обосновании ТПГГ.</w:t>
      </w:r>
    </w:p>
    <w:bookmarkEnd w:id="10"/>
    <w:p w14:paraId="2744248F" w14:textId="77777777" w:rsidR="00E476CF" w:rsidRPr="00E476CF" w:rsidRDefault="00E476CF" w:rsidP="00E476CF"/>
    <w:p w14:paraId="5A59B08B" w14:textId="0E77247E" w:rsidR="00C52F7B" w:rsidRPr="00061C47" w:rsidRDefault="0088013C" w:rsidP="00061C47">
      <w:pPr>
        <w:pStyle w:val="1"/>
        <w:spacing w:before="100" w:beforeAutospacing="1" w:after="100" w:afterAutospacing="1"/>
        <w:rPr>
          <w:rFonts w:ascii="Times New Roman" w:hAnsi="Times New Roman" w:cs="Times New Roman"/>
          <w:b/>
          <w:color w:val="auto"/>
          <w:sz w:val="28"/>
          <w:szCs w:val="28"/>
        </w:rPr>
      </w:pPr>
      <w:bookmarkStart w:id="11" w:name="_Toc84922275"/>
      <w:r>
        <w:rPr>
          <w:rFonts w:ascii="Times New Roman" w:hAnsi="Times New Roman" w:cs="Times New Roman"/>
          <w:b/>
          <w:color w:val="auto"/>
          <w:sz w:val="28"/>
          <w:szCs w:val="28"/>
        </w:rPr>
        <w:t>5.2. Учебно-</w:t>
      </w:r>
      <w:r w:rsidR="00606047" w:rsidRPr="002F234E">
        <w:rPr>
          <w:rFonts w:ascii="Times New Roman" w:hAnsi="Times New Roman" w:cs="Times New Roman"/>
          <w:b/>
          <w:color w:val="auto"/>
          <w:sz w:val="28"/>
          <w:szCs w:val="28"/>
        </w:rPr>
        <w:t>тематический план</w:t>
      </w:r>
      <w:bookmarkEnd w:id="11"/>
    </w:p>
    <w:p w14:paraId="2DFF53BC" w14:textId="4A1C0041" w:rsidR="008B75CA" w:rsidRPr="005532E3" w:rsidRDefault="00512EC6" w:rsidP="00F54C67">
      <w:pPr>
        <w:tabs>
          <w:tab w:val="right" w:pos="851"/>
          <w:tab w:val="left" w:pos="1050"/>
          <w:tab w:val="right" w:pos="10205"/>
        </w:tabs>
        <w:rPr>
          <w:sz w:val="28"/>
          <w:szCs w:val="28"/>
        </w:rPr>
      </w:pPr>
      <w:r>
        <w:rPr>
          <w:sz w:val="28"/>
          <w:szCs w:val="28"/>
        </w:rPr>
        <w:t xml:space="preserve">                                            </w:t>
      </w:r>
      <w:r w:rsidR="00F54C67">
        <w:rPr>
          <w:sz w:val="28"/>
          <w:szCs w:val="28"/>
        </w:rPr>
        <w:tab/>
      </w:r>
      <w:r w:rsidR="008B75CA" w:rsidRPr="002B6038">
        <w:rPr>
          <w:sz w:val="28"/>
          <w:szCs w:val="28"/>
        </w:rPr>
        <w:t xml:space="preserve">Таблица </w:t>
      </w:r>
      <w:r>
        <w:rPr>
          <w:sz w:val="28"/>
          <w:szCs w:val="28"/>
        </w:rPr>
        <w:t>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174"/>
        <w:gridCol w:w="869"/>
        <w:gridCol w:w="1013"/>
        <w:gridCol w:w="1015"/>
        <w:gridCol w:w="1265"/>
        <w:gridCol w:w="994"/>
        <w:gridCol w:w="2516"/>
      </w:tblGrid>
      <w:tr w:rsidR="00A226D1" w:rsidRPr="000D424D" w14:paraId="0DB83103" w14:textId="77777777" w:rsidTr="002547C6">
        <w:tc>
          <w:tcPr>
            <w:tcW w:w="276" w:type="pct"/>
            <w:vMerge w:val="restart"/>
            <w:shd w:val="clear" w:color="auto" w:fill="auto"/>
          </w:tcPr>
          <w:p w14:paraId="3DD6BB7C" w14:textId="77777777" w:rsidR="00475DE5" w:rsidRPr="000D424D" w:rsidRDefault="00475DE5" w:rsidP="00F54C67">
            <w:pPr>
              <w:tabs>
                <w:tab w:val="right" w:pos="851"/>
              </w:tabs>
              <w:jc w:val="both"/>
              <w:rPr>
                <w:sz w:val="24"/>
                <w:szCs w:val="24"/>
              </w:rPr>
            </w:pPr>
            <w:r w:rsidRPr="000D424D">
              <w:rPr>
                <w:sz w:val="24"/>
                <w:szCs w:val="24"/>
              </w:rPr>
              <w:t>№</w:t>
            </w:r>
          </w:p>
          <w:p w14:paraId="71E3489B" w14:textId="15C6D6A1" w:rsidR="00475DE5" w:rsidRPr="000D424D" w:rsidRDefault="00475DE5" w:rsidP="00F54C67">
            <w:pPr>
              <w:tabs>
                <w:tab w:val="right" w:pos="851"/>
              </w:tabs>
              <w:jc w:val="both"/>
              <w:rPr>
                <w:sz w:val="24"/>
                <w:szCs w:val="24"/>
              </w:rPr>
            </w:pPr>
            <w:r w:rsidRPr="000D424D">
              <w:rPr>
                <w:sz w:val="24"/>
                <w:szCs w:val="24"/>
              </w:rPr>
              <w:t>п/п</w:t>
            </w:r>
          </w:p>
        </w:tc>
        <w:tc>
          <w:tcPr>
            <w:tcW w:w="1043" w:type="pct"/>
            <w:vMerge w:val="restart"/>
            <w:shd w:val="clear" w:color="auto" w:fill="auto"/>
            <w:vAlign w:val="center"/>
          </w:tcPr>
          <w:p w14:paraId="376543DE" w14:textId="2BAF06D1" w:rsidR="00475DE5" w:rsidRPr="00F54C67" w:rsidRDefault="00F54C67" w:rsidP="00D5726C">
            <w:pPr>
              <w:tabs>
                <w:tab w:val="right" w:pos="851"/>
              </w:tabs>
              <w:jc w:val="center"/>
              <w:rPr>
                <w:sz w:val="24"/>
                <w:szCs w:val="24"/>
              </w:rPr>
            </w:pPr>
            <w:r w:rsidRPr="00F54C67">
              <w:rPr>
                <w:b/>
                <w:sz w:val="24"/>
                <w:szCs w:val="24"/>
              </w:rPr>
              <w:t>Наименование тем (разделов) дисциплины</w:t>
            </w:r>
          </w:p>
        </w:tc>
        <w:tc>
          <w:tcPr>
            <w:tcW w:w="2474" w:type="pct"/>
            <w:gridSpan w:val="5"/>
            <w:vAlign w:val="center"/>
          </w:tcPr>
          <w:p w14:paraId="42E9624E" w14:textId="77777777" w:rsidR="00475DE5" w:rsidRPr="000D424D" w:rsidRDefault="00475DE5" w:rsidP="00D5726C">
            <w:pPr>
              <w:tabs>
                <w:tab w:val="right" w:pos="851"/>
              </w:tabs>
              <w:ind w:firstLine="709"/>
              <w:jc w:val="center"/>
              <w:rPr>
                <w:b/>
                <w:sz w:val="24"/>
                <w:szCs w:val="24"/>
              </w:rPr>
            </w:pPr>
            <w:r w:rsidRPr="000D424D">
              <w:rPr>
                <w:b/>
                <w:sz w:val="24"/>
                <w:szCs w:val="24"/>
              </w:rPr>
              <w:t>Трудоемкость в часах</w:t>
            </w:r>
          </w:p>
        </w:tc>
        <w:tc>
          <w:tcPr>
            <w:tcW w:w="1207" w:type="pct"/>
            <w:vMerge w:val="restart"/>
            <w:shd w:val="clear" w:color="auto" w:fill="auto"/>
            <w:vAlign w:val="center"/>
          </w:tcPr>
          <w:p w14:paraId="0E6D2F31" w14:textId="77777777" w:rsidR="00475DE5" w:rsidRPr="000D424D" w:rsidRDefault="00475DE5" w:rsidP="00D5726C">
            <w:pPr>
              <w:tabs>
                <w:tab w:val="right" w:pos="851"/>
              </w:tabs>
              <w:jc w:val="center"/>
              <w:rPr>
                <w:b/>
                <w:sz w:val="24"/>
                <w:szCs w:val="24"/>
              </w:rPr>
            </w:pPr>
            <w:r w:rsidRPr="000D424D">
              <w:rPr>
                <w:b/>
                <w:sz w:val="24"/>
                <w:szCs w:val="24"/>
              </w:rPr>
              <w:t>Формы текущего контроля успеваемости</w:t>
            </w:r>
          </w:p>
        </w:tc>
      </w:tr>
      <w:tr w:rsidR="00E51C8D" w:rsidRPr="000D424D" w14:paraId="100E6DBD" w14:textId="77777777" w:rsidTr="002547C6">
        <w:tc>
          <w:tcPr>
            <w:tcW w:w="276" w:type="pct"/>
            <w:vMerge/>
            <w:shd w:val="clear" w:color="auto" w:fill="auto"/>
          </w:tcPr>
          <w:p w14:paraId="6E3CFB21" w14:textId="77777777" w:rsidR="0008173A" w:rsidRPr="000D424D" w:rsidRDefault="0008173A" w:rsidP="00F95658">
            <w:pPr>
              <w:tabs>
                <w:tab w:val="right" w:pos="851"/>
              </w:tabs>
              <w:ind w:firstLine="709"/>
              <w:jc w:val="both"/>
              <w:rPr>
                <w:sz w:val="24"/>
                <w:szCs w:val="24"/>
              </w:rPr>
            </w:pPr>
          </w:p>
        </w:tc>
        <w:tc>
          <w:tcPr>
            <w:tcW w:w="1043" w:type="pct"/>
            <w:vMerge/>
            <w:shd w:val="clear" w:color="auto" w:fill="auto"/>
          </w:tcPr>
          <w:p w14:paraId="347B2649" w14:textId="77777777" w:rsidR="0008173A" w:rsidRPr="000D424D" w:rsidRDefault="0008173A" w:rsidP="00F95658">
            <w:pPr>
              <w:tabs>
                <w:tab w:val="right" w:pos="851"/>
              </w:tabs>
              <w:ind w:firstLine="709"/>
              <w:jc w:val="both"/>
              <w:rPr>
                <w:sz w:val="24"/>
                <w:szCs w:val="24"/>
              </w:rPr>
            </w:pPr>
          </w:p>
        </w:tc>
        <w:tc>
          <w:tcPr>
            <w:tcW w:w="417" w:type="pct"/>
            <w:vMerge w:val="restart"/>
            <w:shd w:val="clear" w:color="auto" w:fill="auto"/>
            <w:vAlign w:val="center"/>
          </w:tcPr>
          <w:p w14:paraId="73789DC0" w14:textId="77777777" w:rsidR="0008173A" w:rsidRPr="000D424D" w:rsidRDefault="0008173A" w:rsidP="00D5726C">
            <w:pPr>
              <w:tabs>
                <w:tab w:val="right" w:pos="851"/>
              </w:tabs>
              <w:jc w:val="center"/>
              <w:rPr>
                <w:b/>
                <w:sz w:val="24"/>
                <w:szCs w:val="24"/>
              </w:rPr>
            </w:pPr>
            <w:r w:rsidRPr="000D424D">
              <w:rPr>
                <w:b/>
                <w:sz w:val="24"/>
                <w:szCs w:val="24"/>
              </w:rPr>
              <w:t>Всего</w:t>
            </w:r>
          </w:p>
        </w:tc>
        <w:tc>
          <w:tcPr>
            <w:tcW w:w="1580" w:type="pct"/>
            <w:gridSpan w:val="3"/>
            <w:shd w:val="clear" w:color="auto" w:fill="auto"/>
            <w:vAlign w:val="center"/>
          </w:tcPr>
          <w:p w14:paraId="7548C9C8" w14:textId="77777777" w:rsidR="004904CA" w:rsidRDefault="003C3C18" w:rsidP="00D5726C">
            <w:pPr>
              <w:tabs>
                <w:tab w:val="right" w:pos="851"/>
              </w:tabs>
              <w:jc w:val="center"/>
              <w:rPr>
                <w:b/>
                <w:sz w:val="24"/>
                <w:szCs w:val="24"/>
              </w:rPr>
            </w:pPr>
            <w:r w:rsidRPr="000D424D">
              <w:rPr>
                <w:b/>
                <w:sz w:val="24"/>
                <w:szCs w:val="24"/>
              </w:rPr>
              <w:t xml:space="preserve">Контактная работа </w:t>
            </w:r>
            <w:r w:rsidR="004904CA">
              <w:rPr>
                <w:b/>
                <w:sz w:val="24"/>
                <w:szCs w:val="24"/>
              </w:rPr>
              <w:t>–</w:t>
            </w:r>
          </w:p>
          <w:p w14:paraId="0471E164" w14:textId="77777777" w:rsidR="0008173A" w:rsidRPr="000D424D" w:rsidRDefault="0008173A" w:rsidP="00D5726C">
            <w:pPr>
              <w:tabs>
                <w:tab w:val="right" w:pos="851"/>
              </w:tabs>
              <w:jc w:val="center"/>
              <w:rPr>
                <w:b/>
                <w:sz w:val="24"/>
                <w:szCs w:val="24"/>
              </w:rPr>
            </w:pPr>
            <w:r w:rsidRPr="000D424D">
              <w:rPr>
                <w:b/>
                <w:sz w:val="24"/>
                <w:szCs w:val="24"/>
              </w:rPr>
              <w:t>Аудиторная работа</w:t>
            </w:r>
          </w:p>
        </w:tc>
        <w:tc>
          <w:tcPr>
            <w:tcW w:w="477" w:type="pct"/>
            <w:vMerge w:val="restart"/>
            <w:shd w:val="clear" w:color="auto" w:fill="auto"/>
            <w:vAlign w:val="center"/>
          </w:tcPr>
          <w:p w14:paraId="1FE063D1" w14:textId="77777777" w:rsidR="0008173A" w:rsidRPr="000D424D" w:rsidRDefault="0008173A" w:rsidP="00D5726C">
            <w:pPr>
              <w:tabs>
                <w:tab w:val="right" w:pos="851"/>
              </w:tabs>
              <w:jc w:val="center"/>
              <w:rPr>
                <w:sz w:val="24"/>
                <w:szCs w:val="24"/>
              </w:rPr>
            </w:pPr>
            <w:r w:rsidRPr="000D424D">
              <w:rPr>
                <w:b/>
                <w:sz w:val="24"/>
                <w:szCs w:val="24"/>
              </w:rPr>
              <w:t>Самостоятельная работа</w:t>
            </w:r>
          </w:p>
        </w:tc>
        <w:tc>
          <w:tcPr>
            <w:tcW w:w="1207" w:type="pct"/>
            <w:vMerge/>
            <w:shd w:val="clear" w:color="auto" w:fill="auto"/>
            <w:vAlign w:val="center"/>
          </w:tcPr>
          <w:p w14:paraId="7E61FC06" w14:textId="77777777" w:rsidR="0008173A" w:rsidRPr="000D424D" w:rsidRDefault="0008173A" w:rsidP="00D5726C">
            <w:pPr>
              <w:tabs>
                <w:tab w:val="right" w:pos="851"/>
              </w:tabs>
              <w:jc w:val="center"/>
              <w:rPr>
                <w:sz w:val="24"/>
                <w:szCs w:val="24"/>
              </w:rPr>
            </w:pPr>
          </w:p>
        </w:tc>
      </w:tr>
      <w:tr w:rsidR="00E51C8D" w:rsidRPr="000D424D" w14:paraId="4C6B093C" w14:textId="77777777" w:rsidTr="002547C6">
        <w:trPr>
          <w:cantSplit/>
          <w:trHeight w:val="776"/>
        </w:trPr>
        <w:tc>
          <w:tcPr>
            <w:tcW w:w="276" w:type="pct"/>
            <w:vMerge/>
            <w:shd w:val="clear" w:color="auto" w:fill="auto"/>
          </w:tcPr>
          <w:p w14:paraId="1494B35F" w14:textId="77777777" w:rsidR="003C3C18" w:rsidRPr="000D424D" w:rsidRDefault="003C3C18" w:rsidP="00F95658">
            <w:pPr>
              <w:tabs>
                <w:tab w:val="right" w:pos="851"/>
              </w:tabs>
              <w:ind w:firstLine="709"/>
              <w:jc w:val="both"/>
              <w:rPr>
                <w:sz w:val="24"/>
                <w:szCs w:val="24"/>
              </w:rPr>
            </w:pPr>
          </w:p>
        </w:tc>
        <w:tc>
          <w:tcPr>
            <w:tcW w:w="1043" w:type="pct"/>
            <w:vMerge/>
            <w:shd w:val="clear" w:color="auto" w:fill="auto"/>
          </w:tcPr>
          <w:p w14:paraId="27B1F078" w14:textId="77777777" w:rsidR="003C3C18" w:rsidRPr="000D424D" w:rsidRDefault="003C3C18" w:rsidP="00F95658">
            <w:pPr>
              <w:tabs>
                <w:tab w:val="right" w:pos="851"/>
              </w:tabs>
              <w:ind w:firstLine="709"/>
              <w:jc w:val="both"/>
              <w:rPr>
                <w:sz w:val="24"/>
                <w:szCs w:val="24"/>
              </w:rPr>
            </w:pPr>
          </w:p>
        </w:tc>
        <w:tc>
          <w:tcPr>
            <w:tcW w:w="417" w:type="pct"/>
            <w:vMerge/>
            <w:shd w:val="clear" w:color="auto" w:fill="auto"/>
          </w:tcPr>
          <w:p w14:paraId="706304D5" w14:textId="77777777" w:rsidR="003C3C18" w:rsidRPr="000D424D" w:rsidRDefault="003C3C18" w:rsidP="00F95658">
            <w:pPr>
              <w:tabs>
                <w:tab w:val="right" w:pos="851"/>
              </w:tabs>
              <w:ind w:firstLine="709"/>
              <w:jc w:val="both"/>
              <w:rPr>
                <w:sz w:val="24"/>
                <w:szCs w:val="24"/>
              </w:rPr>
            </w:pPr>
          </w:p>
        </w:tc>
        <w:tc>
          <w:tcPr>
            <w:tcW w:w="486" w:type="pct"/>
            <w:shd w:val="clear" w:color="auto" w:fill="auto"/>
            <w:vAlign w:val="center"/>
          </w:tcPr>
          <w:p w14:paraId="21BD4608" w14:textId="77777777" w:rsidR="00D5726C" w:rsidRDefault="003C3C18" w:rsidP="00D5726C">
            <w:pPr>
              <w:tabs>
                <w:tab w:val="right" w:pos="851"/>
              </w:tabs>
              <w:jc w:val="center"/>
              <w:rPr>
                <w:sz w:val="24"/>
                <w:szCs w:val="24"/>
              </w:rPr>
            </w:pPr>
            <w:r w:rsidRPr="000D424D">
              <w:rPr>
                <w:sz w:val="24"/>
                <w:szCs w:val="24"/>
              </w:rPr>
              <w:t>Общая,</w:t>
            </w:r>
          </w:p>
          <w:p w14:paraId="7534750C" w14:textId="77777777" w:rsidR="003C3C18" w:rsidRPr="000D424D" w:rsidRDefault="003C3C18" w:rsidP="00D5726C">
            <w:pPr>
              <w:tabs>
                <w:tab w:val="right" w:pos="851"/>
              </w:tabs>
              <w:jc w:val="center"/>
              <w:rPr>
                <w:sz w:val="24"/>
                <w:szCs w:val="24"/>
              </w:rPr>
            </w:pPr>
            <w:r w:rsidRPr="000D424D">
              <w:rPr>
                <w:sz w:val="24"/>
                <w:szCs w:val="24"/>
              </w:rPr>
              <w:t>в т.ч.:</w:t>
            </w:r>
          </w:p>
        </w:tc>
        <w:tc>
          <w:tcPr>
            <w:tcW w:w="487" w:type="pct"/>
            <w:shd w:val="clear" w:color="auto" w:fill="auto"/>
            <w:vAlign w:val="center"/>
          </w:tcPr>
          <w:p w14:paraId="787B4CE2" w14:textId="77777777" w:rsidR="003C3C18" w:rsidRPr="000D424D" w:rsidRDefault="003C3C18" w:rsidP="00D5726C">
            <w:pPr>
              <w:tabs>
                <w:tab w:val="right" w:pos="851"/>
              </w:tabs>
              <w:jc w:val="center"/>
              <w:rPr>
                <w:sz w:val="24"/>
                <w:szCs w:val="24"/>
              </w:rPr>
            </w:pPr>
            <w:r w:rsidRPr="000D424D">
              <w:rPr>
                <w:sz w:val="24"/>
                <w:szCs w:val="24"/>
              </w:rPr>
              <w:t>Лекции</w:t>
            </w:r>
          </w:p>
        </w:tc>
        <w:tc>
          <w:tcPr>
            <w:tcW w:w="607" w:type="pct"/>
            <w:shd w:val="clear" w:color="auto" w:fill="auto"/>
            <w:vAlign w:val="center"/>
          </w:tcPr>
          <w:p w14:paraId="2D41804D" w14:textId="77777777" w:rsidR="003C3C18" w:rsidRPr="00BD6936" w:rsidRDefault="003C3C18" w:rsidP="007908C6">
            <w:pPr>
              <w:tabs>
                <w:tab w:val="right" w:pos="851"/>
              </w:tabs>
              <w:jc w:val="center"/>
              <w:rPr>
                <w:b/>
                <w:sz w:val="24"/>
                <w:szCs w:val="24"/>
              </w:rPr>
            </w:pPr>
            <w:r w:rsidRPr="00BD6936">
              <w:rPr>
                <w:b/>
                <w:sz w:val="24"/>
                <w:szCs w:val="24"/>
              </w:rPr>
              <w:t xml:space="preserve">Семинары, </w:t>
            </w:r>
            <w:r w:rsidR="001352B4" w:rsidRPr="00BD6936">
              <w:rPr>
                <w:b/>
                <w:sz w:val="24"/>
                <w:szCs w:val="24"/>
              </w:rPr>
              <w:t>практические занятия</w:t>
            </w:r>
          </w:p>
        </w:tc>
        <w:tc>
          <w:tcPr>
            <w:tcW w:w="477" w:type="pct"/>
            <w:vMerge/>
            <w:shd w:val="clear" w:color="auto" w:fill="auto"/>
          </w:tcPr>
          <w:p w14:paraId="44E3C9BD" w14:textId="77777777" w:rsidR="003C3C18" w:rsidRPr="000D424D" w:rsidRDefault="003C3C18" w:rsidP="00F95658">
            <w:pPr>
              <w:tabs>
                <w:tab w:val="right" w:pos="851"/>
              </w:tabs>
              <w:ind w:firstLine="709"/>
              <w:jc w:val="both"/>
              <w:rPr>
                <w:sz w:val="24"/>
                <w:szCs w:val="24"/>
              </w:rPr>
            </w:pPr>
          </w:p>
        </w:tc>
        <w:tc>
          <w:tcPr>
            <w:tcW w:w="1207" w:type="pct"/>
            <w:vMerge/>
            <w:shd w:val="clear" w:color="auto" w:fill="auto"/>
          </w:tcPr>
          <w:p w14:paraId="71BF213D" w14:textId="77777777" w:rsidR="003C3C18" w:rsidRPr="000D424D" w:rsidRDefault="003C3C18" w:rsidP="00F95658">
            <w:pPr>
              <w:tabs>
                <w:tab w:val="right" w:pos="851"/>
              </w:tabs>
              <w:ind w:firstLine="709"/>
              <w:jc w:val="both"/>
              <w:rPr>
                <w:sz w:val="24"/>
                <w:szCs w:val="24"/>
              </w:rPr>
            </w:pPr>
          </w:p>
        </w:tc>
      </w:tr>
      <w:tr w:rsidR="00770269" w:rsidRPr="000D424D" w14:paraId="0A47CEB6" w14:textId="77777777" w:rsidTr="002547C6">
        <w:tc>
          <w:tcPr>
            <w:tcW w:w="276" w:type="pct"/>
            <w:shd w:val="clear" w:color="auto" w:fill="auto"/>
          </w:tcPr>
          <w:p w14:paraId="414E282D"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1</w:t>
            </w:r>
          </w:p>
        </w:tc>
        <w:tc>
          <w:tcPr>
            <w:tcW w:w="1043" w:type="pct"/>
            <w:shd w:val="clear" w:color="auto" w:fill="auto"/>
          </w:tcPr>
          <w:p w14:paraId="6E6816F8" w14:textId="58CFEAB9" w:rsidR="00770269" w:rsidRPr="003A0679" w:rsidRDefault="003A0679" w:rsidP="00607723">
            <w:pPr>
              <w:tabs>
                <w:tab w:val="right" w:pos="851"/>
              </w:tabs>
              <w:jc w:val="both"/>
              <w:rPr>
                <w:sz w:val="24"/>
                <w:szCs w:val="24"/>
              </w:rPr>
            </w:pPr>
            <w:r w:rsidRPr="003A0679">
              <w:rPr>
                <w:sz w:val="24"/>
                <w:szCs w:val="24"/>
              </w:rPr>
              <w:t>Особенности финансирования здравоохранения как отрасли социальной сферы</w:t>
            </w:r>
          </w:p>
        </w:tc>
        <w:tc>
          <w:tcPr>
            <w:tcW w:w="417" w:type="pct"/>
            <w:shd w:val="clear" w:color="auto" w:fill="auto"/>
          </w:tcPr>
          <w:p w14:paraId="5F55F724" w14:textId="0E58DC1C" w:rsidR="00770269" w:rsidRPr="00333A34" w:rsidRDefault="00333A34" w:rsidP="00512EC6">
            <w:pPr>
              <w:jc w:val="center"/>
              <w:rPr>
                <w:sz w:val="24"/>
                <w:szCs w:val="24"/>
              </w:rPr>
            </w:pPr>
            <w:r>
              <w:rPr>
                <w:sz w:val="24"/>
                <w:szCs w:val="24"/>
              </w:rPr>
              <w:t>18</w:t>
            </w:r>
          </w:p>
        </w:tc>
        <w:tc>
          <w:tcPr>
            <w:tcW w:w="486" w:type="pct"/>
            <w:shd w:val="clear" w:color="auto" w:fill="auto"/>
          </w:tcPr>
          <w:p w14:paraId="5D546215" w14:textId="3779FE05" w:rsidR="00770269" w:rsidRPr="000D424D" w:rsidRDefault="005504DB" w:rsidP="009E77EB">
            <w:pPr>
              <w:tabs>
                <w:tab w:val="right" w:pos="851"/>
              </w:tabs>
              <w:ind w:hanging="108"/>
              <w:jc w:val="center"/>
              <w:rPr>
                <w:sz w:val="24"/>
                <w:szCs w:val="24"/>
              </w:rPr>
            </w:pPr>
            <w:r>
              <w:rPr>
                <w:sz w:val="24"/>
                <w:szCs w:val="24"/>
              </w:rPr>
              <w:t>6</w:t>
            </w:r>
          </w:p>
        </w:tc>
        <w:tc>
          <w:tcPr>
            <w:tcW w:w="487" w:type="pct"/>
            <w:shd w:val="clear" w:color="auto" w:fill="auto"/>
          </w:tcPr>
          <w:p w14:paraId="0943B379" w14:textId="245B7A13" w:rsidR="00770269" w:rsidRPr="000D424D" w:rsidRDefault="005504DB" w:rsidP="009E77EB">
            <w:pPr>
              <w:tabs>
                <w:tab w:val="right" w:pos="851"/>
              </w:tabs>
              <w:ind w:hanging="108"/>
              <w:jc w:val="center"/>
              <w:rPr>
                <w:sz w:val="24"/>
                <w:szCs w:val="24"/>
              </w:rPr>
            </w:pPr>
            <w:r>
              <w:rPr>
                <w:sz w:val="24"/>
                <w:szCs w:val="24"/>
              </w:rPr>
              <w:t>4</w:t>
            </w:r>
          </w:p>
        </w:tc>
        <w:tc>
          <w:tcPr>
            <w:tcW w:w="607" w:type="pct"/>
            <w:shd w:val="clear" w:color="auto" w:fill="auto"/>
          </w:tcPr>
          <w:p w14:paraId="0548D565" w14:textId="40636874" w:rsidR="00770269" w:rsidRPr="000D424D" w:rsidRDefault="005504DB" w:rsidP="009E77EB">
            <w:pPr>
              <w:tabs>
                <w:tab w:val="right" w:pos="851"/>
              </w:tabs>
              <w:jc w:val="center"/>
              <w:rPr>
                <w:sz w:val="24"/>
                <w:szCs w:val="24"/>
              </w:rPr>
            </w:pPr>
            <w:r>
              <w:rPr>
                <w:sz w:val="24"/>
                <w:szCs w:val="24"/>
              </w:rPr>
              <w:t>2</w:t>
            </w:r>
          </w:p>
        </w:tc>
        <w:tc>
          <w:tcPr>
            <w:tcW w:w="477" w:type="pct"/>
            <w:shd w:val="clear" w:color="auto" w:fill="auto"/>
          </w:tcPr>
          <w:p w14:paraId="562F2C27" w14:textId="40AAEFFA" w:rsidR="00770269" w:rsidRPr="000D424D" w:rsidRDefault="005504DB" w:rsidP="009E77EB">
            <w:pPr>
              <w:tabs>
                <w:tab w:val="right" w:pos="851"/>
              </w:tabs>
              <w:ind w:hanging="108"/>
              <w:jc w:val="center"/>
              <w:rPr>
                <w:sz w:val="24"/>
                <w:szCs w:val="24"/>
              </w:rPr>
            </w:pPr>
            <w:r>
              <w:rPr>
                <w:sz w:val="24"/>
                <w:szCs w:val="24"/>
              </w:rPr>
              <w:t>12</w:t>
            </w:r>
          </w:p>
        </w:tc>
        <w:tc>
          <w:tcPr>
            <w:tcW w:w="1207" w:type="pct"/>
            <w:shd w:val="clear" w:color="auto" w:fill="auto"/>
          </w:tcPr>
          <w:p w14:paraId="6ABDB14D" w14:textId="1B2E2267" w:rsidR="00770269" w:rsidRPr="000D424D" w:rsidRDefault="007E4320" w:rsidP="001A631E">
            <w:pPr>
              <w:pStyle w:val="a7"/>
              <w:ind w:left="0"/>
              <w:jc w:val="both"/>
              <w:rPr>
                <w:sz w:val="24"/>
                <w:szCs w:val="24"/>
              </w:rPr>
            </w:pPr>
            <w:r>
              <w:rPr>
                <w:sz w:val="24"/>
                <w:szCs w:val="24"/>
              </w:rPr>
              <w:t>Анализ международных и национальных баз данных о финансировании расходов на здравоохранение</w:t>
            </w:r>
            <w:r w:rsidR="000D424D">
              <w:rPr>
                <w:sz w:val="24"/>
                <w:szCs w:val="24"/>
              </w:rPr>
              <w:t>;</w:t>
            </w:r>
            <w:r w:rsidR="00770269" w:rsidRPr="000D424D">
              <w:rPr>
                <w:sz w:val="24"/>
                <w:szCs w:val="24"/>
              </w:rPr>
              <w:t xml:space="preserve"> </w:t>
            </w:r>
            <w:r w:rsidR="001A631E" w:rsidRPr="001A631E">
              <w:rPr>
                <w:sz w:val="24"/>
                <w:szCs w:val="24"/>
              </w:rPr>
              <w:t xml:space="preserve">Дискуссия о влиянии уровня финансирования </w:t>
            </w:r>
            <w:r w:rsidR="000D424D">
              <w:rPr>
                <w:sz w:val="24"/>
                <w:szCs w:val="24"/>
              </w:rPr>
              <w:t>решение тестовых заданий</w:t>
            </w:r>
          </w:p>
        </w:tc>
      </w:tr>
      <w:tr w:rsidR="00770269" w:rsidRPr="000D424D" w14:paraId="2C9EDBEE" w14:textId="77777777" w:rsidTr="002547C6">
        <w:tc>
          <w:tcPr>
            <w:tcW w:w="276" w:type="pct"/>
            <w:shd w:val="clear" w:color="auto" w:fill="auto"/>
          </w:tcPr>
          <w:p w14:paraId="7FD1D9A1" w14:textId="77777777" w:rsidR="00770269" w:rsidRPr="000D424D" w:rsidRDefault="00770269" w:rsidP="00272EB8">
            <w:pPr>
              <w:pStyle w:val="a7"/>
              <w:numPr>
                <w:ilvl w:val="0"/>
                <w:numId w:val="1"/>
              </w:numPr>
              <w:tabs>
                <w:tab w:val="right" w:pos="851"/>
              </w:tabs>
              <w:ind w:left="0" w:firstLine="0"/>
              <w:jc w:val="both"/>
              <w:rPr>
                <w:sz w:val="24"/>
                <w:szCs w:val="24"/>
              </w:rPr>
            </w:pPr>
            <w:r w:rsidRPr="000D424D">
              <w:rPr>
                <w:sz w:val="24"/>
                <w:szCs w:val="24"/>
              </w:rPr>
              <w:t>2</w:t>
            </w:r>
          </w:p>
        </w:tc>
        <w:tc>
          <w:tcPr>
            <w:tcW w:w="1043" w:type="pct"/>
            <w:shd w:val="clear" w:color="auto" w:fill="auto"/>
          </w:tcPr>
          <w:p w14:paraId="3096FA90" w14:textId="4C8052A9" w:rsidR="00770269" w:rsidRPr="007E4320" w:rsidRDefault="003A0679" w:rsidP="007E4320">
            <w:pPr>
              <w:pStyle w:val="a7"/>
              <w:ind w:left="4"/>
              <w:jc w:val="both"/>
              <w:rPr>
                <w:sz w:val="24"/>
                <w:szCs w:val="24"/>
              </w:rPr>
            </w:pPr>
            <w:r w:rsidRPr="003A0679">
              <w:rPr>
                <w:sz w:val="24"/>
                <w:szCs w:val="24"/>
              </w:rPr>
              <w:t>Система финансирования здравоохранения в Российской Федерации, ее организационно-правовые основы</w:t>
            </w:r>
          </w:p>
        </w:tc>
        <w:tc>
          <w:tcPr>
            <w:tcW w:w="417" w:type="pct"/>
            <w:shd w:val="clear" w:color="auto" w:fill="auto"/>
          </w:tcPr>
          <w:p w14:paraId="2B173091" w14:textId="76EA42C8" w:rsidR="00770269" w:rsidRPr="000D424D" w:rsidRDefault="00333A34" w:rsidP="00333A34">
            <w:pPr>
              <w:tabs>
                <w:tab w:val="right" w:pos="851"/>
              </w:tabs>
              <w:jc w:val="center"/>
              <w:rPr>
                <w:sz w:val="24"/>
                <w:szCs w:val="24"/>
              </w:rPr>
            </w:pPr>
            <w:r>
              <w:rPr>
                <w:sz w:val="24"/>
                <w:szCs w:val="24"/>
              </w:rPr>
              <w:t>18</w:t>
            </w:r>
          </w:p>
        </w:tc>
        <w:tc>
          <w:tcPr>
            <w:tcW w:w="486" w:type="pct"/>
            <w:shd w:val="clear" w:color="auto" w:fill="auto"/>
          </w:tcPr>
          <w:p w14:paraId="33AF04BE" w14:textId="14578A80" w:rsidR="00770269" w:rsidRPr="000D424D" w:rsidRDefault="005504DB" w:rsidP="009E77EB">
            <w:pPr>
              <w:tabs>
                <w:tab w:val="right" w:pos="851"/>
              </w:tabs>
              <w:ind w:hanging="108"/>
              <w:jc w:val="center"/>
              <w:rPr>
                <w:sz w:val="24"/>
                <w:szCs w:val="24"/>
              </w:rPr>
            </w:pPr>
            <w:r>
              <w:rPr>
                <w:sz w:val="24"/>
                <w:szCs w:val="24"/>
              </w:rPr>
              <w:t>6</w:t>
            </w:r>
          </w:p>
        </w:tc>
        <w:tc>
          <w:tcPr>
            <w:tcW w:w="487" w:type="pct"/>
            <w:shd w:val="clear" w:color="auto" w:fill="auto"/>
          </w:tcPr>
          <w:p w14:paraId="5C55AD3C" w14:textId="000E51C3" w:rsidR="00770269" w:rsidRPr="000D424D" w:rsidRDefault="005504DB" w:rsidP="009E77EB">
            <w:pPr>
              <w:tabs>
                <w:tab w:val="right" w:pos="851"/>
              </w:tabs>
              <w:ind w:hanging="108"/>
              <w:jc w:val="center"/>
              <w:rPr>
                <w:sz w:val="24"/>
                <w:szCs w:val="24"/>
              </w:rPr>
            </w:pPr>
            <w:r>
              <w:rPr>
                <w:sz w:val="24"/>
                <w:szCs w:val="24"/>
              </w:rPr>
              <w:t>2</w:t>
            </w:r>
          </w:p>
        </w:tc>
        <w:tc>
          <w:tcPr>
            <w:tcW w:w="607" w:type="pct"/>
            <w:shd w:val="clear" w:color="auto" w:fill="auto"/>
          </w:tcPr>
          <w:p w14:paraId="5DE3CA2F" w14:textId="78C51605" w:rsidR="00770269" w:rsidRPr="000D424D" w:rsidRDefault="005504DB" w:rsidP="009E77EB">
            <w:pPr>
              <w:tabs>
                <w:tab w:val="right" w:pos="851"/>
              </w:tabs>
              <w:jc w:val="center"/>
              <w:rPr>
                <w:sz w:val="24"/>
                <w:szCs w:val="24"/>
              </w:rPr>
            </w:pPr>
            <w:r>
              <w:rPr>
                <w:sz w:val="24"/>
                <w:szCs w:val="24"/>
              </w:rPr>
              <w:t>4</w:t>
            </w:r>
          </w:p>
        </w:tc>
        <w:tc>
          <w:tcPr>
            <w:tcW w:w="477" w:type="pct"/>
            <w:shd w:val="clear" w:color="auto" w:fill="auto"/>
          </w:tcPr>
          <w:p w14:paraId="06D062CA" w14:textId="3BEAB39B" w:rsidR="00770269" w:rsidRPr="000D424D" w:rsidRDefault="005504DB" w:rsidP="009E77EB">
            <w:pPr>
              <w:tabs>
                <w:tab w:val="right" w:pos="851"/>
              </w:tabs>
              <w:ind w:hanging="108"/>
              <w:jc w:val="center"/>
              <w:rPr>
                <w:sz w:val="24"/>
                <w:szCs w:val="24"/>
              </w:rPr>
            </w:pPr>
            <w:r>
              <w:rPr>
                <w:sz w:val="24"/>
                <w:szCs w:val="24"/>
              </w:rPr>
              <w:t>12</w:t>
            </w:r>
          </w:p>
        </w:tc>
        <w:tc>
          <w:tcPr>
            <w:tcW w:w="1207" w:type="pct"/>
            <w:shd w:val="clear" w:color="auto" w:fill="auto"/>
          </w:tcPr>
          <w:p w14:paraId="036AA093" w14:textId="3EF925A3" w:rsidR="00770269" w:rsidRPr="000D424D" w:rsidRDefault="00333A34" w:rsidP="000D424D">
            <w:pPr>
              <w:tabs>
                <w:tab w:val="right" w:pos="851"/>
              </w:tabs>
              <w:ind w:firstLine="5"/>
              <w:jc w:val="both"/>
              <w:rPr>
                <w:sz w:val="24"/>
                <w:szCs w:val="24"/>
              </w:rPr>
            </w:pPr>
            <w:r>
              <w:rPr>
                <w:sz w:val="24"/>
                <w:szCs w:val="24"/>
              </w:rPr>
              <w:t>Анализ правового регулирования системы финансирования здравоохранения</w:t>
            </w:r>
            <w:r w:rsidR="000D424D">
              <w:rPr>
                <w:sz w:val="24"/>
                <w:szCs w:val="24"/>
              </w:rPr>
              <w:t>;</w:t>
            </w:r>
            <w:r w:rsidR="000D424D" w:rsidRPr="000D424D">
              <w:rPr>
                <w:sz w:val="24"/>
                <w:szCs w:val="24"/>
              </w:rPr>
              <w:t xml:space="preserve"> </w:t>
            </w:r>
            <w:r w:rsidR="000D424D">
              <w:rPr>
                <w:sz w:val="24"/>
                <w:szCs w:val="24"/>
              </w:rPr>
              <w:t>решение тестовых заданий</w:t>
            </w:r>
          </w:p>
        </w:tc>
      </w:tr>
      <w:tr w:rsidR="000D424D" w:rsidRPr="000D424D" w14:paraId="2D5BC51E" w14:textId="77777777" w:rsidTr="002547C6">
        <w:tc>
          <w:tcPr>
            <w:tcW w:w="276" w:type="pct"/>
            <w:shd w:val="clear" w:color="auto" w:fill="auto"/>
          </w:tcPr>
          <w:p w14:paraId="6567F999"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60DF4F00" w14:textId="5E145150" w:rsidR="000D424D" w:rsidRPr="007E4320" w:rsidRDefault="003A0679" w:rsidP="007E4320">
            <w:pPr>
              <w:rPr>
                <w:sz w:val="24"/>
                <w:szCs w:val="24"/>
              </w:rPr>
            </w:pPr>
            <w:r w:rsidRPr="007E4320">
              <w:rPr>
                <w:sz w:val="24"/>
                <w:szCs w:val="24"/>
              </w:rPr>
              <w:t xml:space="preserve">Программно-целевое финансирование в здравоохранении </w:t>
            </w:r>
          </w:p>
        </w:tc>
        <w:tc>
          <w:tcPr>
            <w:tcW w:w="417" w:type="pct"/>
            <w:shd w:val="clear" w:color="auto" w:fill="auto"/>
          </w:tcPr>
          <w:p w14:paraId="71E6ACD5" w14:textId="57831FF5" w:rsidR="000D424D" w:rsidRPr="000D424D" w:rsidRDefault="00333A34" w:rsidP="000D424D">
            <w:pPr>
              <w:tabs>
                <w:tab w:val="right" w:pos="851"/>
              </w:tabs>
              <w:jc w:val="center"/>
              <w:rPr>
                <w:sz w:val="24"/>
                <w:szCs w:val="24"/>
              </w:rPr>
            </w:pPr>
            <w:r>
              <w:rPr>
                <w:sz w:val="24"/>
                <w:szCs w:val="24"/>
              </w:rPr>
              <w:t>18</w:t>
            </w:r>
          </w:p>
        </w:tc>
        <w:tc>
          <w:tcPr>
            <w:tcW w:w="486" w:type="pct"/>
            <w:shd w:val="clear" w:color="auto" w:fill="auto"/>
          </w:tcPr>
          <w:p w14:paraId="39814E8E" w14:textId="42798C18" w:rsidR="000D424D" w:rsidRPr="000D424D" w:rsidRDefault="005504DB" w:rsidP="000D424D">
            <w:pPr>
              <w:tabs>
                <w:tab w:val="right" w:pos="851"/>
              </w:tabs>
              <w:ind w:hanging="108"/>
              <w:jc w:val="center"/>
              <w:rPr>
                <w:sz w:val="24"/>
                <w:szCs w:val="24"/>
              </w:rPr>
            </w:pPr>
            <w:r>
              <w:rPr>
                <w:sz w:val="24"/>
                <w:szCs w:val="24"/>
              </w:rPr>
              <w:t>6</w:t>
            </w:r>
          </w:p>
        </w:tc>
        <w:tc>
          <w:tcPr>
            <w:tcW w:w="487" w:type="pct"/>
            <w:shd w:val="clear" w:color="auto" w:fill="auto"/>
          </w:tcPr>
          <w:p w14:paraId="30AF7C12" w14:textId="56C9DA53" w:rsidR="000D424D" w:rsidRPr="000D424D" w:rsidRDefault="005504DB" w:rsidP="000D424D">
            <w:pPr>
              <w:tabs>
                <w:tab w:val="right" w:pos="851"/>
              </w:tabs>
              <w:ind w:hanging="108"/>
              <w:jc w:val="center"/>
              <w:rPr>
                <w:sz w:val="24"/>
                <w:szCs w:val="24"/>
              </w:rPr>
            </w:pPr>
            <w:r>
              <w:rPr>
                <w:sz w:val="24"/>
                <w:szCs w:val="24"/>
              </w:rPr>
              <w:t>2</w:t>
            </w:r>
          </w:p>
        </w:tc>
        <w:tc>
          <w:tcPr>
            <w:tcW w:w="607" w:type="pct"/>
            <w:shd w:val="clear" w:color="auto" w:fill="auto"/>
          </w:tcPr>
          <w:p w14:paraId="57379A40" w14:textId="2DECF100" w:rsidR="000D424D" w:rsidRPr="000D424D" w:rsidRDefault="005504DB" w:rsidP="000D424D">
            <w:pPr>
              <w:tabs>
                <w:tab w:val="right" w:pos="851"/>
              </w:tabs>
              <w:jc w:val="center"/>
              <w:rPr>
                <w:sz w:val="24"/>
                <w:szCs w:val="24"/>
              </w:rPr>
            </w:pPr>
            <w:r>
              <w:rPr>
                <w:sz w:val="24"/>
                <w:szCs w:val="24"/>
              </w:rPr>
              <w:t>4</w:t>
            </w:r>
          </w:p>
        </w:tc>
        <w:tc>
          <w:tcPr>
            <w:tcW w:w="477" w:type="pct"/>
            <w:shd w:val="clear" w:color="auto" w:fill="auto"/>
          </w:tcPr>
          <w:p w14:paraId="0B256FAE" w14:textId="35F90977" w:rsidR="000D424D" w:rsidRPr="000D424D" w:rsidRDefault="005504DB" w:rsidP="000D424D">
            <w:pPr>
              <w:tabs>
                <w:tab w:val="right" w:pos="851"/>
              </w:tabs>
              <w:ind w:hanging="108"/>
              <w:jc w:val="center"/>
              <w:rPr>
                <w:sz w:val="24"/>
                <w:szCs w:val="24"/>
              </w:rPr>
            </w:pPr>
            <w:r>
              <w:rPr>
                <w:sz w:val="24"/>
                <w:szCs w:val="24"/>
              </w:rPr>
              <w:t>12</w:t>
            </w:r>
          </w:p>
        </w:tc>
        <w:tc>
          <w:tcPr>
            <w:tcW w:w="1207" w:type="pct"/>
            <w:shd w:val="clear" w:color="auto" w:fill="auto"/>
          </w:tcPr>
          <w:p w14:paraId="363A254D" w14:textId="081B1077" w:rsidR="004904CA" w:rsidRPr="00BB142C" w:rsidRDefault="007E4320" w:rsidP="004904CA">
            <w:pPr>
              <w:tabs>
                <w:tab w:val="right" w:pos="851"/>
              </w:tabs>
              <w:ind w:firstLine="5"/>
              <w:jc w:val="both"/>
              <w:rPr>
                <w:sz w:val="24"/>
                <w:szCs w:val="24"/>
                <w:lang w:val="en-US"/>
              </w:rPr>
            </w:pPr>
            <w:r>
              <w:rPr>
                <w:sz w:val="24"/>
                <w:szCs w:val="24"/>
              </w:rPr>
              <w:t xml:space="preserve">Анализ ГПП и ТПП </w:t>
            </w:r>
          </w:p>
          <w:p w14:paraId="6FB5D290" w14:textId="77777777" w:rsidR="000D424D" w:rsidRPr="000D424D" w:rsidRDefault="000D424D" w:rsidP="000D424D">
            <w:pPr>
              <w:tabs>
                <w:tab w:val="right" w:pos="851"/>
              </w:tabs>
              <w:ind w:firstLine="5"/>
              <w:jc w:val="both"/>
              <w:rPr>
                <w:sz w:val="24"/>
                <w:szCs w:val="24"/>
              </w:rPr>
            </w:pPr>
          </w:p>
        </w:tc>
      </w:tr>
      <w:tr w:rsidR="000D424D" w:rsidRPr="000D424D" w14:paraId="3AB495F7" w14:textId="77777777" w:rsidTr="002547C6">
        <w:tc>
          <w:tcPr>
            <w:tcW w:w="276" w:type="pct"/>
            <w:shd w:val="clear" w:color="auto" w:fill="auto"/>
          </w:tcPr>
          <w:p w14:paraId="34A5CB78"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77B7D94" w14:textId="053C7FD4" w:rsidR="000D424D" w:rsidRPr="00942029" w:rsidRDefault="00942029" w:rsidP="000D424D">
            <w:pPr>
              <w:tabs>
                <w:tab w:val="right" w:pos="851"/>
              </w:tabs>
              <w:jc w:val="both"/>
              <w:rPr>
                <w:bCs/>
                <w:sz w:val="24"/>
                <w:szCs w:val="24"/>
              </w:rPr>
            </w:pPr>
            <w:r w:rsidRPr="00942029">
              <w:rPr>
                <w:sz w:val="24"/>
                <w:szCs w:val="24"/>
              </w:rPr>
              <w:t>Обязательное медицинское страхование как основной источник финансирования программы государственных гарантий оказания бесплат</w:t>
            </w:r>
            <w:r w:rsidRPr="00942029">
              <w:rPr>
                <w:sz w:val="24"/>
                <w:szCs w:val="24"/>
              </w:rPr>
              <w:lastRenderedPageBreak/>
              <w:t>ной медицинской помощи населению</w:t>
            </w:r>
          </w:p>
        </w:tc>
        <w:tc>
          <w:tcPr>
            <w:tcW w:w="417" w:type="pct"/>
            <w:shd w:val="clear" w:color="auto" w:fill="auto"/>
          </w:tcPr>
          <w:p w14:paraId="378D7F71" w14:textId="0BEF218B" w:rsidR="000D424D" w:rsidRPr="000D424D" w:rsidRDefault="00333A34" w:rsidP="000D424D">
            <w:pPr>
              <w:tabs>
                <w:tab w:val="right" w:pos="851"/>
              </w:tabs>
              <w:jc w:val="center"/>
              <w:rPr>
                <w:sz w:val="24"/>
                <w:szCs w:val="24"/>
              </w:rPr>
            </w:pPr>
            <w:r>
              <w:rPr>
                <w:sz w:val="24"/>
                <w:szCs w:val="24"/>
              </w:rPr>
              <w:lastRenderedPageBreak/>
              <w:t>18</w:t>
            </w:r>
          </w:p>
        </w:tc>
        <w:tc>
          <w:tcPr>
            <w:tcW w:w="486" w:type="pct"/>
            <w:shd w:val="clear" w:color="auto" w:fill="auto"/>
          </w:tcPr>
          <w:p w14:paraId="4A5EE260" w14:textId="421A9DE6" w:rsidR="000D424D" w:rsidRPr="000D424D" w:rsidRDefault="005504DB" w:rsidP="000D424D">
            <w:pPr>
              <w:tabs>
                <w:tab w:val="right" w:pos="851"/>
              </w:tabs>
              <w:ind w:hanging="108"/>
              <w:jc w:val="center"/>
              <w:rPr>
                <w:sz w:val="24"/>
                <w:szCs w:val="24"/>
              </w:rPr>
            </w:pPr>
            <w:r>
              <w:rPr>
                <w:sz w:val="24"/>
                <w:szCs w:val="24"/>
              </w:rPr>
              <w:t>6</w:t>
            </w:r>
          </w:p>
        </w:tc>
        <w:tc>
          <w:tcPr>
            <w:tcW w:w="487" w:type="pct"/>
            <w:shd w:val="clear" w:color="auto" w:fill="auto"/>
          </w:tcPr>
          <w:p w14:paraId="351F4BED" w14:textId="5E7B86B6" w:rsidR="000D424D" w:rsidRPr="000D424D" w:rsidRDefault="005504DB" w:rsidP="000D424D">
            <w:pPr>
              <w:tabs>
                <w:tab w:val="right" w:pos="851"/>
              </w:tabs>
              <w:ind w:hanging="108"/>
              <w:jc w:val="center"/>
              <w:rPr>
                <w:sz w:val="24"/>
                <w:szCs w:val="24"/>
              </w:rPr>
            </w:pPr>
            <w:r>
              <w:rPr>
                <w:sz w:val="24"/>
                <w:szCs w:val="24"/>
              </w:rPr>
              <w:t>4</w:t>
            </w:r>
          </w:p>
        </w:tc>
        <w:tc>
          <w:tcPr>
            <w:tcW w:w="607" w:type="pct"/>
            <w:shd w:val="clear" w:color="auto" w:fill="auto"/>
          </w:tcPr>
          <w:p w14:paraId="0CB08EC7" w14:textId="75E64D83" w:rsidR="000D424D" w:rsidRPr="000D424D" w:rsidRDefault="005504DB" w:rsidP="000D424D">
            <w:pPr>
              <w:tabs>
                <w:tab w:val="right" w:pos="851"/>
              </w:tabs>
              <w:jc w:val="center"/>
              <w:rPr>
                <w:sz w:val="24"/>
                <w:szCs w:val="24"/>
              </w:rPr>
            </w:pPr>
            <w:r>
              <w:rPr>
                <w:sz w:val="24"/>
                <w:szCs w:val="24"/>
              </w:rPr>
              <w:t>2</w:t>
            </w:r>
          </w:p>
        </w:tc>
        <w:tc>
          <w:tcPr>
            <w:tcW w:w="477" w:type="pct"/>
            <w:shd w:val="clear" w:color="auto" w:fill="auto"/>
          </w:tcPr>
          <w:p w14:paraId="6C622D4D" w14:textId="1F38837E" w:rsidR="000D424D" w:rsidRPr="000D424D" w:rsidRDefault="005504DB" w:rsidP="000D424D">
            <w:pPr>
              <w:tabs>
                <w:tab w:val="right" w:pos="851"/>
              </w:tabs>
              <w:ind w:hanging="108"/>
              <w:jc w:val="center"/>
              <w:rPr>
                <w:sz w:val="24"/>
                <w:szCs w:val="24"/>
              </w:rPr>
            </w:pPr>
            <w:r>
              <w:rPr>
                <w:sz w:val="24"/>
                <w:szCs w:val="24"/>
              </w:rPr>
              <w:t>12</w:t>
            </w:r>
          </w:p>
        </w:tc>
        <w:tc>
          <w:tcPr>
            <w:tcW w:w="1207" w:type="pct"/>
            <w:shd w:val="clear" w:color="auto" w:fill="auto"/>
          </w:tcPr>
          <w:p w14:paraId="0D70C7FB" w14:textId="1943C57C" w:rsidR="000D424D" w:rsidRPr="000D424D" w:rsidRDefault="00333A34" w:rsidP="00333A34">
            <w:pPr>
              <w:tabs>
                <w:tab w:val="right" w:pos="851"/>
              </w:tabs>
              <w:ind w:firstLine="5"/>
              <w:jc w:val="both"/>
              <w:rPr>
                <w:sz w:val="24"/>
                <w:szCs w:val="24"/>
              </w:rPr>
            </w:pPr>
            <w:r>
              <w:rPr>
                <w:sz w:val="24"/>
                <w:szCs w:val="24"/>
              </w:rPr>
              <w:t>Расчет субвенций ТФОМС, подушевых нормативов финансирования ТП ОМС, сравнительный анализ методов оплаты первичной, специализированной и стацио</w:t>
            </w:r>
            <w:r>
              <w:rPr>
                <w:sz w:val="24"/>
                <w:szCs w:val="24"/>
              </w:rPr>
              <w:lastRenderedPageBreak/>
              <w:t>нарной медицинской помощи, анализ счетов медицинских организаций</w:t>
            </w:r>
            <w:r w:rsidR="000D424D">
              <w:rPr>
                <w:sz w:val="24"/>
                <w:szCs w:val="24"/>
              </w:rPr>
              <w:t>;</w:t>
            </w:r>
            <w:r w:rsidR="000D424D" w:rsidRPr="000D424D">
              <w:rPr>
                <w:sz w:val="24"/>
                <w:szCs w:val="24"/>
              </w:rPr>
              <w:t xml:space="preserve"> </w:t>
            </w:r>
            <w:r w:rsidR="000D424D">
              <w:rPr>
                <w:sz w:val="24"/>
                <w:szCs w:val="24"/>
              </w:rPr>
              <w:t>решение тестовых заданий</w:t>
            </w:r>
            <w:r w:rsidR="000D424D" w:rsidRPr="000D424D">
              <w:rPr>
                <w:sz w:val="24"/>
                <w:szCs w:val="24"/>
              </w:rPr>
              <w:t xml:space="preserve"> </w:t>
            </w:r>
          </w:p>
        </w:tc>
      </w:tr>
      <w:tr w:rsidR="000D424D" w:rsidRPr="000D424D" w14:paraId="789221AF" w14:textId="77777777" w:rsidTr="002547C6">
        <w:tc>
          <w:tcPr>
            <w:tcW w:w="276" w:type="pct"/>
            <w:shd w:val="clear" w:color="auto" w:fill="auto"/>
          </w:tcPr>
          <w:p w14:paraId="3CE9FDE5"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77BE19DF" w14:textId="25ACC259" w:rsidR="000D424D" w:rsidRPr="00333A34" w:rsidRDefault="00942029" w:rsidP="000D424D">
            <w:pPr>
              <w:tabs>
                <w:tab w:val="right" w:pos="851"/>
              </w:tabs>
              <w:jc w:val="both"/>
              <w:rPr>
                <w:bCs/>
                <w:sz w:val="24"/>
                <w:szCs w:val="24"/>
              </w:rPr>
            </w:pPr>
            <w:r w:rsidRPr="00333A34">
              <w:rPr>
                <w:sz w:val="24"/>
                <w:szCs w:val="24"/>
              </w:rPr>
              <w:t>Планирование и финансирование расходов федерального и региональных бюджетов на здравоохранение в Российской Федерации</w:t>
            </w:r>
          </w:p>
        </w:tc>
        <w:tc>
          <w:tcPr>
            <w:tcW w:w="417" w:type="pct"/>
            <w:shd w:val="clear" w:color="auto" w:fill="auto"/>
          </w:tcPr>
          <w:p w14:paraId="52F37E7D" w14:textId="7CB2B1A8" w:rsidR="000D424D" w:rsidRPr="000D424D" w:rsidRDefault="00333A34" w:rsidP="00333A34">
            <w:pPr>
              <w:tabs>
                <w:tab w:val="right" w:pos="851"/>
              </w:tabs>
              <w:jc w:val="center"/>
              <w:rPr>
                <w:sz w:val="24"/>
                <w:szCs w:val="24"/>
              </w:rPr>
            </w:pPr>
            <w:r>
              <w:rPr>
                <w:sz w:val="24"/>
                <w:szCs w:val="24"/>
              </w:rPr>
              <w:t>18</w:t>
            </w:r>
          </w:p>
        </w:tc>
        <w:tc>
          <w:tcPr>
            <w:tcW w:w="486" w:type="pct"/>
            <w:shd w:val="clear" w:color="auto" w:fill="auto"/>
          </w:tcPr>
          <w:p w14:paraId="624872A0" w14:textId="31B08E38" w:rsidR="000D424D" w:rsidRPr="000D424D" w:rsidRDefault="005504DB" w:rsidP="000D424D">
            <w:pPr>
              <w:tabs>
                <w:tab w:val="right" w:pos="851"/>
              </w:tabs>
              <w:ind w:hanging="108"/>
              <w:jc w:val="center"/>
              <w:rPr>
                <w:sz w:val="24"/>
                <w:szCs w:val="24"/>
              </w:rPr>
            </w:pPr>
            <w:r>
              <w:rPr>
                <w:sz w:val="24"/>
                <w:szCs w:val="24"/>
              </w:rPr>
              <w:t>6</w:t>
            </w:r>
          </w:p>
        </w:tc>
        <w:tc>
          <w:tcPr>
            <w:tcW w:w="487" w:type="pct"/>
            <w:shd w:val="clear" w:color="auto" w:fill="auto"/>
          </w:tcPr>
          <w:p w14:paraId="10624F93" w14:textId="43EBE6D5" w:rsidR="000D424D" w:rsidRPr="000D424D" w:rsidRDefault="005504DB" w:rsidP="000D424D">
            <w:pPr>
              <w:tabs>
                <w:tab w:val="right" w:pos="851"/>
              </w:tabs>
              <w:ind w:hanging="108"/>
              <w:jc w:val="center"/>
              <w:rPr>
                <w:sz w:val="24"/>
                <w:szCs w:val="24"/>
              </w:rPr>
            </w:pPr>
            <w:r>
              <w:rPr>
                <w:sz w:val="24"/>
                <w:szCs w:val="24"/>
              </w:rPr>
              <w:t>2</w:t>
            </w:r>
          </w:p>
        </w:tc>
        <w:tc>
          <w:tcPr>
            <w:tcW w:w="607" w:type="pct"/>
            <w:shd w:val="clear" w:color="auto" w:fill="auto"/>
          </w:tcPr>
          <w:p w14:paraId="26938003" w14:textId="1D4CB7AC" w:rsidR="000D424D" w:rsidRPr="000D424D" w:rsidRDefault="005504DB" w:rsidP="000D424D">
            <w:pPr>
              <w:tabs>
                <w:tab w:val="right" w:pos="851"/>
              </w:tabs>
              <w:jc w:val="center"/>
              <w:rPr>
                <w:sz w:val="24"/>
                <w:szCs w:val="24"/>
              </w:rPr>
            </w:pPr>
            <w:r>
              <w:rPr>
                <w:sz w:val="24"/>
                <w:szCs w:val="24"/>
              </w:rPr>
              <w:t>4</w:t>
            </w:r>
          </w:p>
        </w:tc>
        <w:tc>
          <w:tcPr>
            <w:tcW w:w="477" w:type="pct"/>
            <w:shd w:val="clear" w:color="auto" w:fill="auto"/>
          </w:tcPr>
          <w:p w14:paraId="03A2C31E" w14:textId="561937A3" w:rsidR="000D424D" w:rsidRPr="000D424D" w:rsidRDefault="005504DB" w:rsidP="000D424D">
            <w:pPr>
              <w:tabs>
                <w:tab w:val="right" w:pos="851"/>
              </w:tabs>
              <w:ind w:hanging="108"/>
              <w:jc w:val="center"/>
              <w:rPr>
                <w:sz w:val="24"/>
                <w:szCs w:val="24"/>
              </w:rPr>
            </w:pPr>
            <w:r>
              <w:rPr>
                <w:sz w:val="24"/>
                <w:szCs w:val="24"/>
              </w:rPr>
              <w:t>12</w:t>
            </w:r>
          </w:p>
        </w:tc>
        <w:tc>
          <w:tcPr>
            <w:tcW w:w="1207" w:type="pct"/>
            <w:shd w:val="clear" w:color="auto" w:fill="auto"/>
          </w:tcPr>
          <w:p w14:paraId="16240914" w14:textId="4611F4FF" w:rsidR="000D424D" w:rsidRDefault="00333A34" w:rsidP="000D424D">
            <w:pPr>
              <w:pStyle w:val="a7"/>
              <w:tabs>
                <w:tab w:val="right" w:pos="851"/>
              </w:tabs>
              <w:ind w:left="0"/>
              <w:jc w:val="both"/>
              <w:rPr>
                <w:sz w:val="24"/>
                <w:szCs w:val="24"/>
              </w:rPr>
            </w:pPr>
            <w:r>
              <w:rPr>
                <w:sz w:val="24"/>
                <w:szCs w:val="24"/>
              </w:rPr>
              <w:t>Обоснование бюджетных ассигнований на субсидии медицинским организациям, субсидий на иные цели</w:t>
            </w:r>
            <w:r w:rsidR="000D424D">
              <w:rPr>
                <w:sz w:val="24"/>
                <w:szCs w:val="24"/>
              </w:rPr>
              <w:t>;</w:t>
            </w:r>
            <w:r w:rsidR="000D424D" w:rsidRPr="000D424D">
              <w:rPr>
                <w:sz w:val="24"/>
                <w:szCs w:val="24"/>
              </w:rPr>
              <w:t xml:space="preserve"> </w:t>
            </w:r>
            <w:r w:rsidR="000D424D">
              <w:rPr>
                <w:sz w:val="24"/>
                <w:szCs w:val="24"/>
              </w:rPr>
              <w:t>решение тестовых заданий</w:t>
            </w:r>
            <w:r w:rsidR="004904CA">
              <w:rPr>
                <w:sz w:val="24"/>
                <w:szCs w:val="24"/>
              </w:rPr>
              <w:t>;</w:t>
            </w:r>
          </w:p>
          <w:p w14:paraId="7F7CFA10" w14:textId="77777777" w:rsidR="004904CA" w:rsidRPr="000D424D" w:rsidRDefault="004904CA" w:rsidP="004904CA">
            <w:pPr>
              <w:pStyle w:val="a7"/>
              <w:tabs>
                <w:tab w:val="right" w:pos="851"/>
              </w:tabs>
              <w:ind w:left="0"/>
              <w:jc w:val="both"/>
              <w:rPr>
                <w:sz w:val="24"/>
                <w:szCs w:val="24"/>
              </w:rPr>
            </w:pPr>
            <w:r>
              <w:rPr>
                <w:sz w:val="24"/>
                <w:szCs w:val="24"/>
              </w:rPr>
              <w:t>выполнение контрольной работы</w:t>
            </w:r>
          </w:p>
        </w:tc>
      </w:tr>
      <w:tr w:rsidR="000D424D" w:rsidRPr="000D424D" w14:paraId="3B97E4F3" w14:textId="77777777" w:rsidTr="002547C6">
        <w:tc>
          <w:tcPr>
            <w:tcW w:w="276" w:type="pct"/>
            <w:shd w:val="clear" w:color="auto" w:fill="auto"/>
          </w:tcPr>
          <w:p w14:paraId="192329BE" w14:textId="77777777" w:rsidR="000D424D" w:rsidRPr="000D424D" w:rsidRDefault="000D424D" w:rsidP="00272EB8">
            <w:pPr>
              <w:pStyle w:val="a7"/>
              <w:numPr>
                <w:ilvl w:val="0"/>
                <w:numId w:val="1"/>
              </w:numPr>
              <w:tabs>
                <w:tab w:val="right" w:pos="851"/>
              </w:tabs>
              <w:ind w:left="0" w:firstLine="0"/>
              <w:jc w:val="both"/>
              <w:rPr>
                <w:sz w:val="24"/>
                <w:szCs w:val="24"/>
              </w:rPr>
            </w:pPr>
          </w:p>
        </w:tc>
        <w:tc>
          <w:tcPr>
            <w:tcW w:w="1043" w:type="pct"/>
            <w:shd w:val="clear" w:color="auto" w:fill="auto"/>
          </w:tcPr>
          <w:p w14:paraId="5B0F339E" w14:textId="77777777" w:rsidR="00942029" w:rsidRPr="00942029" w:rsidRDefault="00942029" w:rsidP="00942029">
            <w:pPr>
              <w:rPr>
                <w:sz w:val="24"/>
                <w:szCs w:val="24"/>
              </w:rPr>
            </w:pPr>
            <w:r w:rsidRPr="00942029">
              <w:rPr>
                <w:sz w:val="24"/>
                <w:szCs w:val="24"/>
              </w:rPr>
              <w:t>Методики оценки эффективности расходов бюджетов на здравоохранение</w:t>
            </w:r>
          </w:p>
          <w:p w14:paraId="7505188A" w14:textId="6D76EF09" w:rsidR="000D424D" w:rsidRPr="00942029" w:rsidRDefault="000D424D" w:rsidP="000D424D">
            <w:pPr>
              <w:tabs>
                <w:tab w:val="right" w:pos="851"/>
              </w:tabs>
              <w:jc w:val="both"/>
              <w:rPr>
                <w:b/>
                <w:bCs/>
                <w:sz w:val="24"/>
                <w:szCs w:val="24"/>
              </w:rPr>
            </w:pPr>
          </w:p>
        </w:tc>
        <w:tc>
          <w:tcPr>
            <w:tcW w:w="417" w:type="pct"/>
            <w:shd w:val="clear" w:color="auto" w:fill="auto"/>
          </w:tcPr>
          <w:p w14:paraId="5F8B6103" w14:textId="6DFA8B06" w:rsidR="000D424D" w:rsidRPr="000D424D" w:rsidRDefault="00C22EDE" w:rsidP="000D424D">
            <w:pPr>
              <w:tabs>
                <w:tab w:val="right" w:pos="851"/>
              </w:tabs>
              <w:jc w:val="center"/>
              <w:rPr>
                <w:sz w:val="24"/>
                <w:szCs w:val="24"/>
              </w:rPr>
            </w:pPr>
            <w:r>
              <w:rPr>
                <w:sz w:val="24"/>
                <w:szCs w:val="24"/>
              </w:rPr>
              <w:t>18</w:t>
            </w:r>
          </w:p>
        </w:tc>
        <w:tc>
          <w:tcPr>
            <w:tcW w:w="486" w:type="pct"/>
            <w:shd w:val="clear" w:color="auto" w:fill="auto"/>
          </w:tcPr>
          <w:p w14:paraId="0115AC1A" w14:textId="30576F6B" w:rsidR="000D424D" w:rsidRPr="000D424D" w:rsidRDefault="005504DB" w:rsidP="000D424D">
            <w:pPr>
              <w:tabs>
                <w:tab w:val="right" w:pos="851"/>
              </w:tabs>
              <w:ind w:hanging="108"/>
              <w:jc w:val="center"/>
              <w:rPr>
                <w:sz w:val="24"/>
                <w:szCs w:val="24"/>
              </w:rPr>
            </w:pPr>
            <w:r>
              <w:rPr>
                <w:sz w:val="24"/>
                <w:szCs w:val="24"/>
              </w:rPr>
              <w:t>4</w:t>
            </w:r>
          </w:p>
        </w:tc>
        <w:tc>
          <w:tcPr>
            <w:tcW w:w="487" w:type="pct"/>
            <w:shd w:val="clear" w:color="auto" w:fill="auto"/>
          </w:tcPr>
          <w:p w14:paraId="37780629" w14:textId="4C0356BD" w:rsidR="000D424D" w:rsidRPr="000D424D" w:rsidRDefault="005504DB" w:rsidP="000D424D">
            <w:pPr>
              <w:tabs>
                <w:tab w:val="right" w:pos="851"/>
              </w:tabs>
              <w:ind w:hanging="108"/>
              <w:jc w:val="center"/>
              <w:rPr>
                <w:sz w:val="24"/>
                <w:szCs w:val="24"/>
              </w:rPr>
            </w:pPr>
            <w:r>
              <w:rPr>
                <w:sz w:val="24"/>
                <w:szCs w:val="24"/>
              </w:rPr>
              <w:t>2</w:t>
            </w:r>
          </w:p>
        </w:tc>
        <w:tc>
          <w:tcPr>
            <w:tcW w:w="607" w:type="pct"/>
            <w:shd w:val="clear" w:color="auto" w:fill="auto"/>
          </w:tcPr>
          <w:p w14:paraId="12912CE3" w14:textId="42D26A81" w:rsidR="000D424D" w:rsidRPr="000D424D" w:rsidRDefault="005504DB" w:rsidP="000D424D">
            <w:pPr>
              <w:tabs>
                <w:tab w:val="right" w:pos="851"/>
              </w:tabs>
              <w:jc w:val="center"/>
              <w:rPr>
                <w:sz w:val="24"/>
                <w:szCs w:val="24"/>
              </w:rPr>
            </w:pPr>
            <w:r>
              <w:rPr>
                <w:sz w:val="24"/>
                <w:szCs w:val="24"/>
              </w:rPr>
              <w:t>2</w:t>
            </w:r>
          </w:p>
        </w:tc>
        <w:tc>
          <w:tcPr>
            <w:tcW w:w="477" w:type="pct"/>
            <w:shd w:val="clear" w:color="auto" w:fill="auto"/>
          </w:tcPr>
          <w:p w14:paraId="6673C52C" w14:textId="3FB46010" w:rsidR="000D424D" w:rsidRPr="000D424D" w:rsidRDefault="00C22EDE" w:rsidP="000D424D">
            <w:pPr>
              <w:tabs>
                <w:tab w:val="right" w:pos="851"/>
              </w:tabs>
              <w:ind w:hanging="108"/>
              <w:jc w:val="center"/>
              <w:rPr>
                <w:sz w:val="24"/>
                <w:szCs w:val="24"/>
              </w:rPr>
            </w:pPr>
            <w:r>
              <w:rPr>
                <w:sz w:val="24"/>
                <w:szCs w:val="24"/>
              </w:rPr>
              <w:t>14</w:t>
            </w:r>
          </w:p>
        </w:tc>
        <w:tc>
          <w:tcPr>
            <w:tcW w:w="1207" w:type="pct"/>
            <w:shd w:val="clear" w:color="auto" w:fill="auto"/>
          </w:tcPr>
          <w:p w14:paraId="0260187B" w14:textId="60D2E5AB" w:rsidR="000D424D" w:rsidRPr="000D424D" w:rsidRDefault="00333A34" w:rsidP="000D424D">
            <w:pPr>
              <w:tabs>
                <w:tab w:val="right" w:pos="851"/>
              </w:tabs>
              <w:ind w:firstLine="5"/>
              <w:jc w:val="both"/>
              <w:rPr>
                <w:sz w:val="24"/>
                <w:szCs w:val="24"/>
              </w:rPr>
            </w:pPr>
            <w:r>
              <w:rPr>
                <w:sz w:val="24"/>
                <w:szCs w:val="24"/>
              </w:rPr>
              <w:t>Расчет показателей эффективности</w:t>
            </w:r>
            <w:r w:rsidR="000D424D">
              <w:rPr>
                <w:sz w:val="24"/>
                <w:szCs w:val="24"/>
              </w:rPr>
              <w:t>;</w:t>
            </w:r>
            <w:r w:rsidR="000D424D" w:rsidRPr="000D424D">
              <w:rPr>
                <w:sz w:val="24"/>
                <w:szCs w:val="24"/>
              </w:rPr>
              <w:t xml:space="preserve"> </w:t>
            </w:r>
            <w:r w:rsidR="000D424D">
              <w:rPr>
                <w:sz w:val="24"/>
                <w:szCs w:val="24"/>
              </w:rPr>
              <w:t>решение тестовых заданий</w:t>
            </w:r>
          </w:p>
        </w:tc>
      </w:tr>
      <w:tr w:rsidR="000D424D" w:rsidRPr="000D424D" w14:paraId="13417DAA" w14:textId="77777777" w:rsidTr="002547C6">
        <w:tc>
          <w:tcPr>
            <w:tcW w:w="276" w:type="pct"/>
            <w:shd w:val="clear" w:color="auto" w:fill="auto"/>
          </w:tcPr>
          <w:p w14:paraId="5D42C3E9" w14:textId="77777777" w:rsidR="000D424D" w:rsidRPr="000D424D" w:rsidRDefault="000D424D" w:rsidP="000D424D">
            <w:pPr>
              <w:tabs>
                <w:tab w:val="right" w:pos="851"/>
              </w:tabs>
              <w:ind w:firstLine="709"/>
              <w:jc w:val="both"/>
              <w:rPr>
                <w:sz w:val="24"/>
                <w:szCs w:val="24"/>
              </w:rPr>
            </w:pPr>
          </w:p>
        </w:tc>
        <w:tc>
          <w:tcPr>
            <w:tcW w:w="1043" w:type="pct"/>
            <w:shd w:val="clear" w:color="auto" w:fill="auto"/>
          </w:tcPr>
          <w:p w14:paraId="6562B1CF" w14:textId="3EE5FD23" w:rsidR="000D424D" w:rsidRPr="00512EC6" w:rsidRDefault="00512EC6" w:rsidP="000D424D">
            <w:pPr>
              <w:tabs>
                <w:tab w:val="right" w:pos="851"/>
              </w:tabs>
              <w:jc w:val="both"/>
              <w:rPr>
                <w:sz w:val="24"/>
                <w:szCs w:val="24"/>
                <w:highlight w:val="yellow"/>
              </w:rPr>
            </w:pPr>
            <w:r w:rsidRPr="00512EC6">
              <w:rPr>
                <w:sz w:val="24"/>
                <w:szCs w:val="24"/>
              </w:rPr>
              <w:t>В целом по дисциплине</w:t>
            </w:r>
          </w:p>
        </w:tc>
        <w:tc>
          <w:tcPr>
            <w:tcW w:w="417" w:type="pct"/>
            <w:shd w:val="clear" w:color="auto" w:fill="auto"/>
          </w:tcPr>
          <w:p w14:paraId="164C4F2F" w14:textId="6BE6A3DB" w:rsidR="000D424D" w:rsidRPr="000D424D" w:rsidRDefault="001B058C" w:rsidP="00942029">
            <w:pPr>
              <w:tabs>
                <w:tab w:val="right" w:pos="851"/>
              </w:tabs>
              <w:jc w:val="center"/>
              <w:rPr>
                <w:sz w:val="24"/>
                <w:szCs w:val="24"/>
              </w:rPr>
            </w:pPr>
            <w:r>
              <w:rPr>
                <w:sz w:val="24"/>
                <w:szCs w:val="24"/>
              </w:rPr>
              <w:t>10</w:t>
            </w:r>
            <w:r w:rsidR="00942029">
              <w:rPr>
                <w:sz w:val="24"/>
                <w:szCs w:val="24"/>
              </w:rPr>
              <w:t>8</w:t>
            </w:r>
          </w:p>
        </w:tc>
        <w:tc>
          <w:tcPr>
            <w:tcW w:w="486" w:type="pct"/>
            <w:shd w:val="clear" w:color="auto" w:fill="auto"/>
          </w:tcPr>
          <w:p w14:paraId="088670A8" w14:textId="63926EF7" w:rsidR="000D424D" w:rsidRPr="000D424D" w:rsidRDefault="001B058C" w:rsidP="00942029">
            <w:pPr>
              <w:tabs>
                <w:tab w:val="right" w:pos="851"/>
              </w:tabs>
              <w:jc w:val="center"/>
              <w:rPr>
                <w:sz w:val="24"/>
                <w:szCs w:val="24"/>
              </w:rPr>
            </w:pPr>
            <w:r>
              <w:rPr>
                <w:sz w:val="24"/>
                <w:szCs w:val="24"/>
              </w:rPr>
              <w:t>3</w:t>
            </w:r>
            <w:r w:rsidR="00942029">
              <w:rPr>
                <w:sz w:val="24"/>
                <w:szCs w:val="24"/>
              </w:rPr>
              <w:t>4</w:t>
            </w:r>
          </w:p>
        </w:tc>
        <w:tc>
          <w:tcPr>
            <w:tcW w:w="487" w:type="pct"/>
            <w:shd w:val="clear" w:color="auto" w:fill="auto"/>
          </w:tcPr>
          <w:p w14:paraId="289C8173" w14:textId="04BF2635" w:rsidR="000D424D" w:rsidRPr="000D424D" w:rsidRDefault="00333A34" w:rsidP="000D424D">
            <w:pPr>
              <w:tabs>
                <w:tab w:val="right" w:pos="851"/>
              </w:tabs>
              <w:jc w:val="center"/>
              <w:rPr>
                <w:sz w:val="24"/>
                <w:szCs w:val="24"/>
              </w:rPr>
            </w:pPr>
            <w:r>
              <w:rPr>
                <w:sz w:val="24"/>
                <w:szCs w:val="24"/>
              </w:rPr>
              <w:t>16</w:t>
            </w:r>
          </w:p>
        </w:tc>
        <w:tc>
          <w:tcPr>
            <w:tcW w:w="607" w:type="pct"/>
            <w:shd w:val="clear" w:color="auto" w:fill="auto"/>
          </w:tcPr>
          <w:p w14:paraId="171ED6E5" w14:textId="7339B67F" w:rsidR="000D424D" w:rsidRPr="000D424D" w:rsidRDefault="00333A34" w:rsidP="000D424D">
            <w:pPr>
              <w:tabs>
                <w:tab w:val="right" w:pos="851"/>
              </w:tabs>
              <w:jc w:val="center"/>
              <w:rPr>
                <w:sz w:val="24"/>
                <w:szCs w:val="24"/>
              </w:rPr>
            </w:pPr>
            <w:r>
              <w:rPr>
                <w:sz w:val="24"/>
                <w:szCs w:val="24"/>
              </w:rPr>
              <w:t>18</w:t>
            </w:r>
          </w:p>
        </w:tc>
        <w:tc>
          <w:tcPr>
            <w:tcW w:w="477" w:type="pct"/>
            <w:shd w:val="clear" w:color="auto" w:fill="auto"/>
          </w:tcPr>
          <w:p w14:paraId="1526D8EC" w14:textId="6D1EC96E" w:rsidR="000D424D" w:rsidRPr="000D424D" w:rsidRDefault="00942029" w:rsidP="001B058C">
            <w:pPr>
              <w:tabs>
                <w:tab w:val="right" w:pos="851"/>
              </w:tabs>
              <w:jc w:val="center"/>
              <w:rPr>
                <w:sz w:val="24"/>
                <w:szCs w:val="24"/>
              </w:rPr>
            </w:pPr>
            <w:r>
              <w:rPr>
                <w:sz w:val="24"/>
                <w:szCs w:val="24"/>
              </w:rPr>
              <w:t>74</w:t>
            </w:r>
          </w:p>
        </w:tc>
        <w:tc>
          <w:tcPr>
            <w:tcW w:w="1207" w:type="pct"/>
            <w:shd w:val="clear" w:color="auto" w:fill="auto"/>
          </w:tcPr>
          <w:p w14:paraId="0E5CA563" w14:textId="5BBC6E5E" w:rsidR="000D424D" w:rsidRPr="00512EC6" w:rsidRDefault="00512EC6" w:rsidP="00512EC6">
            <w:pPr>
              <w:tabs>
                <w:tab w:val="right" w:pos="851"/>
              </w:tabs>
              <w:jc w:val="both"/>
              <w:rPr>
                <w:sz w:val="24"/>
                <w:szCs w:val="24"/>
              </w:rPr>
            </w:pPr>
            <w:r w:rsidRPr="00512EC6">
              <w:rPr>
                <w:sz w:val="24"/>
                <w:szCs w:val="24"/>
              </w:rPr>
              <w:t>Согласно учебному плану: Контрольная работа</w:t>
            </w:r>
          </w:p>
        </w:tc>
      </w:tr>
      <w:tr w:rsidR="00512EC6" w:rsidRPr="000D424D" w14:paraId="328DD26B" w14:textId="77777777" w:rsidTr="002547C6">
        <w:tc>
          <w:tcPr>
            <w:tcW w:w="276" w:type="pct"/>
            <w:shd w:val="clear" w:color="auto" w:fill="auto"/>
          </w:tcPr>
          <w:p w14:paraId="304A37C7" w14:textId="77777777" w:rsidR="00512EC6" w:rsidRPr="000D424D" w:rsidRDefault="00512EC6" w:rsidP="000D424D">
            <w:pPr>
              <w:tabs>
                <w:tab w:val="right" w:pos="851"/>
              </w:tabs>
              <w:ind w:firstLine="709"/>
              <w:jc w:val="both"/>
              <w:rPr>
                <w:sz w:val="24"/>
                <w:szCs w:val="24"/>
              </w:rPr>
            </w:pPr>
          </w:p>
        </w:tc>
        <w:tc>
          <w:tcPr>
            <w:tcW w:w="1043" w:type="pct"/>
            <w:shd w:val="clear" w:color="auto" w:fill="auto"/>
          </w:tcPr>
          <w:p w14:paraId="2A4A8E8F" w14:textId="624D13C4" w:rsidR="00512EC6" w:rsidRPr="00512EC6" w:rsidRDefault="00512EC6" w:rsidP="000D424D">
            <w:pPr>
              <w:tabs>
                <w:tab w:val="right" w:pos="851"/>
              </w:tabs>
              <w:jc w:val="both"/>
              <w:rPr>
                <w:sz w:val="24"/>
                <w:szCs w:val="24"/>
              </w:rPr>
            </w:pPr>
            <w:r w:rsidRPr="00512EC6">
              <w:rPr>
                <w:sz w:val="24"/>
                <w:szCs w:val="24"/>
              </w:rPr>
              <w:t>Итого в %</w:t>
            </w:r>
          </w:p>
        </w:tc>
        <w:tc>
          <w:tcPr>
            <w:tcW w:w="417" w:type="pct"/>
            <w:shd w:val="clear" w:color="auto" w:fill="auto"/>
          </w:tcPr>
          <w:p w14:paraId="094BBF72" w14:textId="7EF7EA4A" w:rsidR="00512EC6" w:rsidRDefault="00512EC6" w:rsidP="00942029">
            <w:pPr>
              <w:tabs>
                <w:tab w:val="right" w:pos="851"/>
              </w:tabs>
              <w:jc w:val="center"/>
              <w:rPr>
                <w:sz w:val="24"/>
                <w:szCs w:val="24"/>
              </w:rPr>
            </w:pPr>
            <w:r>
              <w:rPr>
                <w:sz w:val="24"/>
                <w:szCs w:val="24"/>
              </w:rPr>
              <w:t>100</w:t>
            </w:r>
          </w:p>
        </w:tc>
        <w:tc>
          <w:tcPr>
            <w:tcW w:w="486" w:type="pct"/>
            <w:shd w:val="clear" w:color="auto" w:fill="auto"/>
          </w:tcPr>
          <w:p w14:paraId="39FC346F" w14:textId="734DC9B6" w:rsidR="00512EC6" w:rsidRDefault="00512EC6" w:rsidP="00942029">
            <w:pPr>
              <w:tabs>
                <w:tab w:val="right" w:pos="851"/>
              </w:tabs>
              <w:jc w:val="center"/>
              <w:rPr>
                <w:sz w:val="24"/>
                <w:szCs w:val="24"/>
              </w:rPr>
            </w:pPr>
            <w:r>
              <w:rPr>
                <w:sz w:val="24"/>
                <w:szCs w:val="24"/>
              </w:rPr>
              <w:t>31</w:t>
            </w:r>
          </w:p>
        </w:tc>
        <w:tc>
          <w:tcPr>
            <w:tcW w:w="487" w:type="pct"/>
            <w:shd w:val="clear" w:color="auto" w:fill="auto"/>
          </w:tcPr>
          <w:p w14:paraId="1B744CC2" w14:textId="29E2A7D9" w:rsidR="00512EC6" w:rsidRDefault="00512EC6" w:rsidP="000D424D">
            <w:pPr>
              <w:tabs>
                <w:tab w:val="right" w:pos="851"/>
              </w:tabs>
              <w:jc w:val="center"/>
              <w:rPr>
                <w:sz w:val="24"/>
                <w:szCs w:val="24"/>
              </w:rPr>
            </w:pPr>
            <w:r>
              <w:rPr>
                <w:sz w:val="24"/>
                <w:szCs w:val="24"/>
              </w:rPr>
              <w:t>47</w:t>
            </w:r>
          </w:p>
        </w:tc>
        <w:tc>
          <w:tcPr>
            <w:tcW w:w="607" w:type="pct"/>
            <w:shd w:val="clear" w:color="auto" w:fill="auto"/>
          </w:tcPr>
          <w:p w14:paraId="57B17E6D" w14:textId="0349B18A" w:rsidR="00512EC6" w:rsidRDefault="00512EC6" w:rsidP="000D424D">
            <w:pPr>
              <w:tabs>
                <w:tab w:val="right" w:pos="851"/>
              </w:tabs>
              <w:jc w:val="center"/>
              <w:rPr>
                <w:sz w:val="24"/>
                <w:szCs w:val="24"/>
              </w:rPr>
            </w:pPr>
            <w:r>
              <w:rPr>
                <w:sz w:val="24"/>
                <w:szCs w:val="24"/>
              </w:rPr>
              <w:t>53</w:t>
            </w:r>
          </w:p>
        </w:tc>
        <w:tc>
          <w:tcPr>
            <w:tcW w:w="477" w:type="pct"/>
            <w:shd w:val="clear" w:color="auto" w:fill="auto"/>
          </w:tcPr>
          <w:p w14:paraId="4F4BEE2B" w14:textId="5B9428C7" w:rsidR="00512EC6" w:rsidRDefault="00512EC6" w:rsidP="001B058C">
            <w:pPr>
              <w:tabs>
                <w:tab w:val="right" w:pos="851"/>
              </w:tabs>
              <w:jc w:val="center"/>
              <w:rPr>
                <w:sz w:val="24"/>
                <w:szCs w:val="24"/>
              </w:rPr>
            </w:pPr>
            <w:r>
              <w:rPr>
                <w:sz w:val="24"/>
                <w:szCs w:val="24"/>
              </w:rPr>
              <w:t>69</w:t>
            </w:r>
          </w:p>
        </w:tc>
        <w:tc>
          <w:tcPr>
            <w:tcW w:w="1207" w:type="pct"/>
            <w:shd w:val="clear" w:color="auto" w:fill="auto"/>
          </w:tcPr>
          <w:p w14:paraId="2EFCC7E8" w14:textId="77777777" w:rsidR="00512EC6" w:rsidRPr="00512EC6" w:rsidRDefault="00512EC6" w:rsidP="00512EC6">
            <w:pPr>
              <w:tabs>
                <w:tab w:val="right" w:pos="851"/>
              </w:tabs>
              <w:jc w:val="both"/>
              <w:rPr>
                <w:sz w:val="24"/>
                <w:szCs w:val="24"/>
              </w:rPr>
            </w:pPr>
          </w:p>
        </w:tc>
      </w:tr>
    </w:tbl>
    <w:p w14:paraId="527EAD29" w14:textId="77777777" w:rsidR="003E08B1" w:rsidRDefault="003E08B1" w:rsidP="003E08B1">
      <w:bookmarkStart w:id="12" w:name="_Toc84922276"/>
    </w:p>
    <w:p w14:paraId="60C5E5E5" w14:textId="77777777" w:rsidR="003E08B1" w:rsidRDefault="003E08B1" w:rsidP="003E08B1"/>
    <w:p w14:paraId="4225F3BC" w14:textId="75061734" w:rsidR="00724F1D" w:rsidRPr="006E7F4C" w:rsidRDefault="00C52F7B" w:rsidP="001B28B1">
      <w:pPr>
        <w:pStyle w:val="1"/>
        <w:spacing w:before="0"/>
        <w:rPr>
          <w:rFonts w:ascii="Times New Roman" w:hAnsi="Times New Roman" w:cs="Times New Roman"/>
          <w:b/>
          <w:color w:val="auto"/>
          <w:sz w:val="28"/>
          <w:szCs w:val="28"/>
        </w:rPr>
      </w:pPr>
      <w:r w:rsidRPr="001B28B1">
        <w:rPr>
          <w:rFonts w:ascii="Times New Roman" w:hAnsi="Times New Roman" w:cs="Times New Roman"/>
          <w:b/>
          <w:color w:val="auto"/>
          <w:sz w:val="28"/>
          <w:szCs w:val="28"/>
        </w:rPr>
        <w:t>5.</w:t>
      </w:r>
      <w:r w:rsidR="00FB19BE" w:rsidRPr="001B28B1">
        <w:rPr>
          <w:rFonts w:ascii="Times New Roman" w:hAnsi="Times New Roman" w:cs="Times New Roman"/>
          <w:b/>
          <w:color w:val="auto"/>
          <w:sz w:val="28"/>
          <w:szCs w:val="28"/>
        </w:rPr>
        <w:t>3</w:t>
      </w:r>
      <w:r w:rsidR="00024EEA" w:rsidRPr="001B28B1">
        <w:rPr>
          <w:rFonts w:ascii="Times New Roman" w:hAnsi="Times New Roman" w:cs="Times New Roman"/>
          <w:b/>
          <w:color w:val="auto"/>
          <w:sz w:val="28"/>
          <w:szCs w:val="28"/>
        </w:rPr>
        <w:t xml:space="preserve">. Содержание </w:t>
      </w:r>
      <w:r w:rsidR="00C63B2E" w:rsidRPr="001B28B1">
        <w:rPr>
          <w:rFonts w:ascii="Times New Roman" w:hAnsi="Times New Roman" w:cs="Times New Roman"/>
          <w:b/>
          <w:color w:val="auto"/>
          <w:sz w:val="28"/>
          <w:szCs w:val="28"/>
        </w:rPr>
        <w:t xml:space="preserve">семинаров, </w:t>
      </w:r>
      <w:r w:rsidRPr="001B28B1">
        <w:rPr>
          <w:rFonts w:ascii="Times New Roman" w:hAnsi="Times New Roman" w:cs="Times New Roman"/>
          <w:b/>
          <w:color w:val="auto"/>
          <w:sz w:val="28"/>
          <w:szCs w:val="28"/>
        </w:rPr>
        <w:t xml:space="preserve">практических </w:t>
      </w:r>
      <w:r w:rsidR="00C63B2E" w:rsidRPr="001B28B1">
        <w:rPr>
          <w:rFonts w:ascii="Times New Roman" w:hAnsi="Times New Roman" w:cs="Times New Roman"/>
          <w:b/>
          <w:color w:val="auto"/>
          <w:sz w:val="28"/>
          <w:szCs w:val="28"/>
        </w:rPr>
        <w:t>занятий</w:t>
      </w:r>
      <w:bookmarkEnd w:id="12"/>
      <w:r w:rsidRPr="006E7F4C">
        <w:rPr>
          <w:rFonts w:ascii="Times New Roman" w:hAnsi="Times New Roman" w:cs="Times New Roman"/>
          <w:b/>
          <w:color w:val="auto"/>
          <w:sz w:val="28"/>
          <w:szCs w:val="28"/>
        </w:rPr>
        <w:t xml:space="preserve"> </w:t>
      </w:r>
    </w:p>
    <w:p w14:paraId="450440C6" w14:textId="73FDBF98" w:rsidR="002A2809" w:rsidRPr="00CE63AB" w:rsidRDefault="002A2809" w:rsidP="00CE63AB">
      <w:pPr>
        <w:jc w:val="right"/>
        <w:rPr>
          <w:sz w:val="28"/>
          <w:szCs w:val="28"/>
        </w:rPr>
      </w:pPr>
      <w:r w:rsidRPr="00CE63AB">
        <w:rPr>
          <w:sz w:val="28"/>
          <w:szCs w:val="28"/>
        </w:rPr>
        <w:t xml:space="preserve">Таблица </w:t>
      </w:r>
      <w:r w:rsidR="00512EC6">
        <w:rPr>
          <w:sz w:val="28"/>
          <w:szCs w:val="28"/>
        </w:rPr>
        <w:t>4</w:t>
      </w:r>
    </w:p>
    <w:tbl>
      <w:tblPr>
        <w:tblStyle w:val="a9"/>
        <w:tblW w:w="0" w:type="auto"/>
        <w:tblLook w:val="04A0" w:firstRow="1" w:lastRow="0" w:firstColumn="1" w:lastColumn="0" w:noHBand="0" w:noVBand="1"/>
      </w:tblPr>
      <w:tblGrid>
        <w:gridCol w:w="2155"/>
        <w:gridCol w:w="5870"/>
        <w:gridCol w:w="2358"/>
      </w:tblGrid>
      <w:tr w:rsidR="00E331F5" w:rsidRPr="0094689B" w14:paraId="6C158D63" w14:textId="77777777" w:rsidTr="00185E8F">
        <w:tc>
          <w:tcPr>
            <w:tcW w:w="2155" w:type="dxa"/>
          </w:tcPr>
          <w:p w14:paraId="4F35BEBA" w14:textId="21C9C70B" w:rsidR="00E331F5" w:rsidRPr="00E331F5" w:rsidRDefault="00E331F5" w:rsidP="00E331F5">
            <w:pPr>
              <w:jc w:val="center"/>
              <w:rPr>
                <w:b/>
                <w:sz w:val="24"/>
                <w:szCs w:val="24"/>
              </w:rPr>
            </w:pPr>
            <w:r w:rsidRPr="00E331F5">
              <w:rPr>
                <w:b/>
                <w:sz w:val="24"/>
                <w:szCs w:val="24"/>
              </w:rPr>
              <w:t>Наименование тем (разделов) дисциплины</w:t>
            </w:r>
          </w:p>
        </w:tc>
        <w:tc>
          <w:tcPr>
            <w:tcW w:w="5870" w:type="dxa"/>
          </w:tcPr>
          <w:p w14:paraId="5BE2B465" w14:textId="1416B7F4" w:rsidR="00E331F5" w:rsidRPr="00E331F5" w:rsidRDefault="00E331F5" w:rsidP="00E331F5">
            <w:pPr>
              <w:jc w:val="center"/>
              <w:rPr>
                <w:b/>
                <w:sz w:val="24"/>
                <w:szCs w:val="24"/>
              </w:rPr>
            </w:pPr>
            <w:r w:rsidRPr="00E331F5">
              <w:rPr>
                <w:b/>
                <w:sz w:val="24"/>
                <w:szCs w:val="24"/>
              </w:rPr>
              <w:t>Перечень вопросов для обсуждения на семинар</w:t>
            </w:r>
            <w:r w:rsidR="00512EC6">
              <w:rPr>
                <w:b/>
                <w:sz w:val="24"/>
                <w:szCs w:val="24"/>
              </w:rPr>
              <w:t>ах</w:t>
            </w:r>
            <w:r w:rsidRPr="00E331F5">
              <w:rPr>
                <w:b/>
                <w:sz w:val="24"/>
                <w:szCs w:val="24"/>
              </w:rPr>
              <w:t>, практических занятиях, рекомендуемые источники из разделов 8, 9 (указывается раздел и порядковый номер источника)</w:t>
            </w:r>
          </w:p>
        </w:tc>
        <w:tc>
          <w:tcPr>
            <w:tcW w:w="2358" w:type="dxa"/>
          </w:tcPr>
          <w:p w14:paraId="232F63D4" w14:textId="59FDA42D" w:rsidR="00E331F5" w:rsidRPr="00E331F5" w:rsidRDefault="00E331F5" w:rsidP="00E331F5">
            <w:pPr>
              <w:jc w:val="center"/>
              <w:rPr>
                <w:b/>
                <w:sz w:val="24"/>
                <w:szCs w:val="24"/>
              </w:rPr>
            </w:pPr>
            <w:r w:rsidRPr="00E331F5">
              <w:rPr>
                <w:b/>
                <w:sz w:val="24"/>
                <w:szCs w:val="24"/>
              </w:rPr>
              <w:t>Формы проведения занятий</w:t>
            </w:r>
          </w:p>
        </w:tc>
      </w:tr>
      <w:tr w:rsidR="00185E8F" w:rsidRPr="0094689B" w14:paraId="116D5D57" w14:textId="77777777" w:rsidTr="00185E8F">
        <w:tc>
          <w:tcPr>
            <w:tcW w:w="2155" w:type="dxa"/>
            <w:shd w:val="clear" w:color="auto" w:fill="auto"/>
          </w:tcPr>
          <w:p w14:paraId="11DDF2D9" w14:textId="40DF2EDF" w:rsidR="00185E8F" w:rsidRPr="0094689B" w:rsidRDefault="001A631E" w:rsidP="008E182D">
            <w:pPr>
              <w:jc w:val="both"/>
              <w:rPr>
                <w:b/>
                <w:sz w:val="24"/>
                <w:szCs w:val="24"/>
              </w:rPr>
            </w:pPr>
            <w:r>
              <w:rPr>
                <w:sz w:val="24"/>
                <w:szCs w:val="24"/>
              </w:rPr>
              <w:t xml:space="preserve">Тема 1. </w:t>
            </w:r>
            <w:r w:rsidR="00185E8F" w:rsidRPr="003A0679">
              <w:rPr>
                <w:sz w:val="24"/>
                <w:szCs w:val="24"/>
              </w:rPr>
              <w:t>Особенности финансирования здравоохранения как отрасли социальной сферы</w:t>
            </w:r>
          </w:p>
        </w:tc>
        <w:tc>
          <w:tcPr>
            <w:tcW w:w="5870" w:type="dxa"/>
          </w:tcPr>
          <w:p w14:paraId="614B9BCD" w14:textId="77777777" w:rsidR="001A631E" w:rsidRDefault="00185E8F" w:rsidP="00CC662E">
            <w:pPr>
              <w:pStyle w:val="a7"/>
              <w:numPr>
                <w:ilvl w:val="0"/>
                <w:numId w:val="6"/>
              </w:numPr>
              <w:jc w:val="both"/>
              <w:rPr>
                <w:sz w:val="24"/>
                <w:szCs w:val="24"/>
              </w:rPr>
            </w:pPr>
            <w:r w:rsidRPr="001A631E">
              <w:rPr>
                <w:sz w:val="24"/>
                <w:szCs w:val="24"/>
              </w:rPr>
              <w:t xml:space="preserve">Основные элементы системы финансирования здравоохранения. </w:t>
            </w:r>
          </w:p>
          <w:p w14:paraId="3B761E14" w14:textId="77777777" w:rsidR="001A631E" w:rsidRDefault="00185E8F" w:rsidP="00CC662E">
            <w:pPr>
              <w:pStyle w:val="a7"/>
              <w:numPr>
                <w:ilvl w:val="0"/>
                <w:numId w:val="6"/>
              </w:numPr>
              <w:jc w:val="both"/>
              <w:rPr>
                <w:sz w:val="24"/>
                <w:szCs w:val="24"/>
              </w:rPr>
            </w:pPr>
            <w:r w:rsidRPr="001A631E">
              <w:rPr>
                <w:sz w:val="24"/>
                <w:szCs w:val="24"/>
              </w:rPr>
              <w:t>Модели финансирования здравоохранения.</w:t>
            </w:r>
          </w:p>
          <w:p w14:paraId="0C9966C4" w14:textId="5DF35873" w:rsidR="001A631E" w:rsidRPr="001A631E" w:rsidRDefault="00185E8F" w:rsidP="00CC662E">
            <w:pPr>
              <w:pStyle w:val="a7"/>
              <w:numPr>
                <w:ilvl w:val="0"/>
                <w:numId w:val="6"/>
              </w:numPr>
              <w:jc w:val="both"/>
              <w:rPr>
                <w:sz w:val="24"/>
                <w:szCs w:val="24"/>
              </w:rPr>
            </w:pPr>
            <w:r w:rsidRPr="001A631E">
              <w:rPr>
                <w:sz w:val="24"/>
                <w:szCs w:val="24"/>
              </w:rPr>
              <w:t xml:space="preserve"> Уровень и структура источников финансирования здравоохранения в разных странах: основные тенденции. </w:t>
            </w:r>
          </w:p>
          <w:p w14:paraId="4498B893" w14:textId="77777777" w:rsidR="00B6679D" w:rsidRDefault="00185E8F" w:rsidP="00CC662E">
            <w:pPr>
              <w:pStyle w:val="a7"/>
              <w:numPr>
                <w:ilvl w:val="0"/>
                <w:numId w:val="6"/>
              </w:numPr>
              <w:jc w:val="both"/>
              <w:rPr>
                <w:sz w:val="24"/>
                <w:szCs w:val="24"/>
              </w:rPr>
            </w:pPr>
            <w:r w:rsidRPr="001A631E">
              <w:rPr>
                <w:sz w:val="24"/>
                <w:szCs w:val="24"/>
              </w:rPr>
              <w:t>ВОЗ об инновационных источниках финансирования здравоохранения.</w:t>
            </w:r>
          </w:p>
          <w:p w14:paraId="1DA19BCC" w14:textId="1E820F22" w:rsidR="00B6679D" w:rsidRDefault="00185E8F" w:rsidP="00CC662E">
            <w:pPr>
              <w:pStyle w:val="a7"/>
              <w:numPr>
                <w:ilvl w:val="0"/>
                <w:numId w:val="6"/>
              </w:numPr>
              <w:jc w:val="both"/>
              <w:rPr>
                <w:sz w:val="24"/>
                <w:szCs w:val="24"/>
              </w:rPr>
            </w:pPr>
            <w:r w:rsidRPr="00B6679D">
              <w:rPr>
                <w:sz w:val="24"/>
                <w:szCs w:val="24"/>
              </w:rPr>
              <w:t>Системы финансирования здравоохранения, построенные на основе страховых взносов</w:t>
            </w:r>
            <w:r w:rsidR="00B6679D">
              <w:rPr>
                <w:sz w:val="24"/>
                <w:szCs w:val="24"/>
              </w:rPr>
              <w:t>.</w:t>
            </w:r>
          </w:p>
          <w:p w14:paraId="7E8B43C5" w14:textId="77777777" w:rsidR="00B6679D" w:rsidRDefault="00185E8F" w:rsidP="00CC662E">
            <w:pPr>
              <w:pStyle w:val="a7"/>
              <w:numPr>
                <w:ilvl w:val="0"/>
                <w:numId w:val="6"/>
              </w:numPr>
              <w:jc w:val="both"/>
              <w:rPr>
                <w:sz w:val="24"/>
                <w:szCs w:val="24"/>
              </w:rPr>
            </w:pPr>
            <w:r w:rsidRPr="00B6679D">
              <w:rPr>
                <w:sz w:val="24"/>
                <w:szCs w:val="24"/>
              </w:rPr>
              <w:t xml:space="preserve">Разнообразие поставщиков медицинской помощи, участвующих в системах социального страхования. </w:t>
            </w:r>
          </w:p>
          <w:p w14:paraId="598BF504" w14:textId="77777777" w:rsidR="00B6679D" w:rsidRDefault="00185E8F" w:rsidP="00CC662E">
            <w:pPr>
              <w:pStyle w:val="a7"/>
              <w:numPr>
                <w:ilvl w:val="0"/>
                <w:numId w:val="6"/>
              </w:numPr>
              <w:jc w:val="both"/>
              <w:rPr>
                <w:sz w:val="24"/>
                <w:szCs w:val="24"/>
              </w:rPr>
            </w:pPr>
            <w:r w:rsidRPr="00B6679D">
              <w:rPr>
                <w:sz w:val="24"/>
                <w:szCs w:val="24"/>
              </w:rPr>
              <w:t xml:space="preserve">Методы оплаты медицинской помощи в странах со страховой моделью. </w:t>
            </w:r>
          </w:p>
          <w:p w14:paraId="5EF60EB5" w14:textId="77777777" w:rsidR="00B6679D" w:rsidRDefault="00185E8F" w:rsidP="00CC662E">
            <w:pPr>
              <w:pStyle w:val="a7"/>
              <w:numPr>
                <w:ilvl w:val="0"/>
                <w:numId w:val="6"/>
              </w:numPr>
              <w:jc w:val="both"/>
              <w:rPr>
                <w:sz w:val="24"/>
                <w:szCs w:val="24"/>
              </w:rPr>
            </w:pPr>
            <w:r w:rsidRPr="00B6679D">
              <w:rPr>
                <w:sz w:val="24"/>
                <w:szCs w:val="24"/>
              </w:rPr>
              <w:t xml:space="preserve">Бюджетное финансирование здравоохранения, основанное на закупках услуг, понятие стратегических закупок. </w:t>
            </w:r>
          </w:p>
          <w:p w14:paraId="43FB4A69" w14:textId="77777777" w:rsidR="00B6679D" w:rsidRDefault="00185E8F" w:rsidP="00CC662E">
            <w:pPr>
              <w:pStyle w:val="a7"/>
              <w:numPr>
                <w:ilvl w:val="0"/>
                <w:numId w:val="6"/>
              </w:numPr>
              <w:jc w:val="both"/>
              <w:rPr>
                <w:sz w:val="24"/>
                <w:szCs w:val="24"/>
              </w:rPr>
            </w:pPr>
            <w:r w:rsidRPr="00B6679D">
              <w:rPr>
                <w:sz w:val="24"/>
                <w:szCs w:val="24"/>
              </w:rPr>
              <w:t xml:space="preserve">Методы оплаты медицинской помощи в странах с системами бюджетного финансирования </w:t>
            </w:r>
            <w:r w:rsidRPr="00B6679D">
              <w:rPr>
                <w:sz w:val="24"/>
                <w:szCs w:val="24"/>
              </w:rPr>
              <w:lastRenderedPageBreak/>
              <w:t xml:space="preserve">здравоохранения. </w:t>
            </w:r>
          </w:p>
          <w:p w14:paraId="58D79A31" w14:textId="1A628852" w:rsidR="00185E8F" w:rsidRPr="0054066A" w:rsidRDefault="00185E8F" w:rsidP="00CC662E">
            <w:pPr>
              <w:pStyle w:val="a7"/>
              <w:numPr>
                <w:ilvl w:val="0"/>
                <w:numId w:val="6"/>
              </w:numPr>
              <w:jc w:val="both"/>
              <w:rPr>
                <w:sz w:val="24"/>
                <w:szCs w:val="24"/>
              </w:rPr>
            </w:pPr>
            <w:r w:rsidRPr="00B6679D">
              <w:rPr>
                <w:sz w:val="24"/>
                <w:szCs w:val="24"/>
              </w:rPr>
              <w:t>Опыт СССР при организации бюджетного финансирования здравоохранения.</w:t>
            </w:r>
          </w:p>
          <w:p w14:paraId="42F09EAA" w14:textId="77777777" w:rsidR="0054066A" w:rsidRDefault="0054066A" w:rsidP="0054066A">
            <w:pPr>
              <w:jc w:val="both"/>
              <w:rPr>
                <w:sz w:val="24"/>
                <w:szCs w:val="24"/>
              </w:rPr>
            </w:pPr>
            <w:r>
              <w:rPr>
                <w:sz w:val="24"/>
                <w:szCs w:val="24"/>
              </w:rPr>
              <w:t xml:space="preserve">Раздел 8: </w:t>
            </w:r>
            <w:r w:rsidRPr="0054066A">
              <w:rPr>
                <w:sz w:val="24"/>
                <w:szCs w:val="24"/>
              </w:rPr>
              <w:t>11</w:t>
            </w:r>
            <w:r>
              <w:rPr>
                <w:sz w:val="24"/>
                <w:szCs w:val="24"/>
              </w:rPr>
              <w:t>- 14, 16-18.</w:t>
            </w:r>
          </w:p>
          <w:p w14:paraId="00773EEB" w14:textId="3465EB22" w:rsidR="00185E8F" w:rsidRPr="0054066A" w:rsidRDefault="0054066A" w:rsidP="008B1029">
            <w:pPr>
              <w:jc w:val="both"/>
              <w:rPr>
                <w:sz w:val="24"/>
                <w:szCs w:val="24"/>
              </w:rPr>
            </w:pPr>
            <w:r w:rsidRPr="0054066A">
              <w:rPr>
                <w:bCs/>
                <w:sz w:val="24"/>
                <w:szCs w:val="24"/>
              </w:rPr>
              <w:t>Раздел 9: 9-16.</w:t>
            </w:r>
          </w:p>
        </w:tc>
        <w:tc>
          <w:tcPr>
            <w:tcW w:w="2358" w:type="dxa"/>
          </w:tcPr>
          <w:p w14:paraId="1EF0A818" w14:textId="5170AA5D" w:rsidR="00185E8F" w:rsidRPr="00B6679D" w:rsidRDefault="00185E8F" w:rsidP="00B6679D">
            <w:pPr>
              <w:jc w:val="both"/>
              <w:rPr>
                <w:bCs/>
                <w:sz w:val="24"/>
                <w:szCs w:val="24"/>
              </w:rPr>
            </w:pPr>
            <w:r w:rsidRPr="00B6679D">
              <w:rPr>
                <w:sz w:val="24"/>
                <w:szCs w:val="24"/>
              </w:rPr>
              <w:lastRenderedPageBreak/>
              <w:t xml:space="preserve">Анализ международных и национальных баз данных о финансировании расходов на здравоохранение; </w:t>
            </w:r>
            <w:r w:rsidR="001A631E" w:rsidRPr="00B6679D">
              <w:rPr>
                <w:sz w:val="24"/>
                <w:szCs w:val="24"/>
              </w:rPr>
              <w:t xml:space="preserve">Дискуссия о влиянии уровня </w:t>
            </w:r>
            <w:r w:rsidR="00B6679D" w:rsidRPr="00B6679D">
              <w:rPr>
                <w:sz w:val="24"/>
                <w:szCs w:val="24"/>
              </w:rPr>
              <w:t xml:space="preserve">и модели </w:t>
            </w:r>
            <w:r w:rsidR="001A631E" w:rsidRPr="00B6679D">
              <w:rPr>
                <w:sz w:val="24"/>
                <w:szCs w:val="24"/>
              </w:rPr>
              <w:t>финансирования</w:t>
            </w:r>
            <w:r w:rsidR="00B6679D" w:rsidRPr="00B6679D">
              <w:rPr>
                <w:sz w:val="24"/>
                <w:szCs w:val="24"/>
              </w:rPr>
              <w:t xml:space="preserve"> на уровень заболеваемости и смертности, продолжительность жизни;</w:t>
            </w:r>
            <w:r w:rsidR="001A631E" w:rsidRPr="00B6679D">
              <w:rPr>
                <w:sz w:val="24"/>
                <w:szCs w:val="24"/>
              </w:rPr>
              <w:t xml:space="preserve"> </w:t>
            </w:r>
            <w:r w:rsidRPr="00B6679D">
              <w:rPr>
                <w:sz w:val="24"/>
                <w:szCs w:val="24"/>
              </w:rPr>
              <w:t>решение тестовых заданий</w:t>
            </w:r>
          </w:p>
        </w:tc>
      </w:tr>
      <w:tr w:rsidR="00185E8F" w:rsidRPr="0094689B" w14:paraId="307B1E34" w14:textId="77777777" w:rsidTr="00185E8F">
        <w:tc>
          <w:tcPr>
            <w:tcW w:w="2155" w:type="dxa"/>
            <w:shd w:val="clear" w:color="auto" w:fill="auto"/>
          </w:tcPr>
          <w:p w14:paraId="2BA2840F" w14:textId="1DB536E2" w:rsidR="00185E8F" w:rsidRPr="0094689B" w:rsidRDefault="007E1182" w:rsidP="008E182D">
            <w:pPr>
              <w:jc w:val="both"/>
              <w:rPr>
                <w:b/>
                <w:sz w:val="24"/>
                <w:szCs w:val="24"/>
              </w:rPr>
            </w:pPr>
            <w:r>
              <w:rPr>
                <w:sz w:val="24"/>
                <w:szCs w:val="24"/>
              </w:rPr>
              <w:t xml:space="preserve">Тема 2. </w:t>
            </w:r>
            <w:r w:rsidR="00185E8F" w:rsidRPr="003A0679">
              <w:rPr>
                <w:sz w:val="24"/>
                <w:szCs w:val="24"/>
              </w:rPr>
              <w:t>Система финансирования здравоохранения в Российской Федерации, ее организационно-правовые основы</w:t>
            </w:r>
          </w:p>
        </w:tc>
        <w:tc>
          <w:tcPr>
            <w:tcW w:w="5870" w:type="dxa"/>
          </w:tcPr>
          <w:p w14:paraId="38A471AB" w14:textId="77777777" w:rsidR="007E1182" w:rsidRPr="007E1182" w:rsidRDefault="00B6679D" w:rsidP="00CC662E">
            <w:pPr>
              <w:pStyle w:val="a7"/>
              <w:numPr>
                <w:ilvl w:val="0"/>
                <w:numId w:val="7"/>
              </w:numPr>
              <w:jc w:val="both"/>
              <w:rPr>
                <w:sz w:val="24"/>
                <w:szCs w:val="24"/>
              </w:rPr>
            </w:pPr>
            <w:r w:rsidRPr="007E1182">
              <w:rPr>
                <w:sz w:val="24"/>
                <w:szCs w:val="24"/>
              </w:rPr>
              <w:t xml:space="preserve">Федеральный закон «Об основах охраны здоровья граждан в Российской Федерации» об источниках финансового обеспечения в сфере охраны здоровья граждан. </w:t>
            </w:r>
          </w:p>
          <w:p w14:paraId="5CA2E8F0" w14:textId="77777777" w:rsidR="007E1182" w:rsidRPr="007E1182" w:rsidRDefault="00B6679D" w:rsidP="00CC662E">
            <w:pPr>
              <w:pStyle w:val="a7"/>
              <w:numPr>
                <w:ilvl w:val="0"/>
                <w:numId w:val="7"/>
              </w:numPr>
              <w:jc w:val="both"/>
              <w:rPr>
                <w:sz w:val="24"/>
                <w:szCs w:val="24"/>
              </w:rPr>
            </w:pPr>
            <w:r w:rsidRPr="007E1182">
              <w:rPr>
                <w:sz w:val="24"/>
                <w:szCs w:val="24"/>
              </w:rPr>
              <w:t xml:space="preserve">Разграничение полномочий федеральных, региональных и муниципальных органов в сфере охраны здоровья граждан. </w:t>
            </w:r>
          </w:p>
          <w:p w14:paraId="4E339E43" w14:textId="70CF1414" w:rsidR="00B6679D" w:rsidRPr="007E1182" w:rsidRDefault="00B6679D" w:rsidP="00CC662E">
            <w:pPr>
              <w:pStyle w:val="a7"/>
              <w:numPr>
                <w:ilvl w:val="0"/>
                <w:numId w:val="7"/>
              </w:numPr>
              <w:jc w:val="both"/>
              <w:rPr>
                <w:sz w:val="24"/>
                <w:szCs w:val="24"/>
              </w:rPr>
            </w:pPr>
            <w:r w:rsidRPr="007E1182">
              <w:rPr>
                <w:sz w:val="24"/>
                <w:szCs w:val="24"/>
              </w:rPr>
              <w:t>Финансирование бесплатного оказания гражданам Российской Федерации медицинской помощи, контроля в сфере охраны здоровья.</w:t>
            </w:r>
          </w:p>
          <w:p w14:paraId="62B68C94" w14:textId="77777777" w:rsidR="007E1182" w:rsidRPr="007E1182" w:rsidRDefault="00B6679D" w:rsidP="00CC662E">
            <w:pPr>
              <w:pStyle w:val="a7"/>
              <w:numPr>
                <w:ilvl w:val="0"/>
                <w:numId w:val="7"/>
              </w:numPr>
              <w:rPr>
                <w:sz w:val="24"/>
                <w:szCs w:val="24"/>
              </w:rPr>
            </w:pPr>
            <w:r w:rsidRPr="007E1182">
              <w:rPr>
                <w:sz w:val="24"/>
                <w:szCs w:val="24"/>
              </w:rPr>
              <w:t>Правовые основы обязательного медицинского страхования в Российской Федерации</w:t>
            </w:r>
            <w:r w:rsidR="007E1182" w:rsidRPr="007E1182">
              <w:rPr>
                <w:sz w:val="24"/>
                <w:szCs w:val="24"/>
              </w:rPr>
              <w:t>,</w:t>
            </w:r>
            <w:r w:rsidRPr="007E1182">
              <w:rPr>
                <w:sz w:val="24"/>
                <w:szCs w:val="24"/>
              </w:rPr>
              <w:t xml:space="preserve"> организация системы ОМС.</w:t>
            </w:r>
          </w:p>
          <w:p w14:paraId="2D4B4622" w14:textId="103C076C" w:rsidR="00B6679D" w:rsidRPr="007E1182" w:rsidRDefault="00B6679D" w:rsidP="00CC662E">
            <w:pPr>
              <w:pStyle w:val="a7"/>
              <w:numPr>
                <w:ilvl w:val="0"/>
                <w:numId w:val="7"/>
              </w:numPr>
              <w:rPr>
                <w:sz w:val="24"/>
                <w:szCs w:val="24"/>
              </w:rPr>
            </w:pPr>
            <w:r w:rsidRPr="007E1182">
              <w:rPr>
                <w:sz w:val="24"/>
                <w:szCs w:val="24"/>
              </w:rPr>
              <w:t>Особенности участия федеральных учреждений в территориальных программах ОМС.</w:t>
            </w:r>
          </w:p>
          <w:p w14:paraId="0E2EF9FC" w14:textId="77777777" w:rsidR="00185E8F" w:rsidRPr="0054066A" w:rsidRDefault="00B6679D" w:rsidP="00CC662E">
            <w:pPr>
              <w:pStyle w:val="a7"/>
              <w:numPr>
                <w:ilvl w:val="0"/>
                <w:numId w:val="7"/>
              </w:numPr>
              <w:rPr>
                <w:color w:val="000000"/>
                <w:sz w:val="24"/>
                <w:szCs w:val="24"/>
                <w:bdr w:val="none" w:sz="0" w:space="0" w:color="auto" w:frame="1"/>
              </w:rPr>
            </w:pPr>
            <w:r w:rsidRPr="007E1182">
              <w:rPr>
                <w:color w:val="000000"/>
                <w:sz w:val="24"/>
                <w:szCs w:val="24"/>
                <w:bdr w:val="none" w:sz="0" w:space="0" w:color="auto" w:frame="1"/>
              </w:rPr>
              <w:t>Факторы рисков финансового состояния медицинских организаций.</w:t>
            </w:r>
          </w:p>
          <w:p w14:paraId="7F1C2B42" w14:textId="5F5C4013" w:rsidR="0054066A" w:rsidRDefault="0054066A" w:rsidP="0054066A">
            <w:pPr>
              <w:ind w:left="360"/>
              <w:rPr>
                <w:color w:val="000000"/>
                <w:sz w:val="24"/>
                <w:szCs w:val="24"/>
                <w:bdr w:val="none" w:sz="0" w:space="0" w:color="auto" w:frame="1"/>
              </w:rPr>
            </w:pPr>
            <w:r>
              <w:rPr>
                <w:color w:val="000000"/>
                <w:sz w:val="24"/>
                <w:szCs w:val="24"/>
                <w:bdr w:val="none" w:sz="0" w:space="0" w:color="auto" w:frame="1"/>
              </w:rPr>
              <w:t>Раздел 8: 1-10, 13</w:t>
            </w:r>
          </w:p>
          <w:p w14:paraId="0565028A" w14:textId="06F0CBBE" w:rsidR="0054066A" w:rsidRPr="0054066A" w:rsidRDefault="0054066A" w:rsidP="0054066A">
            <w:pPr>
              <w:ind w:left="360"/>
              <w:rPr>
                <w:color w:val="000000"/>
                <w:sz w:val="24"/>
                <w:szCs w:val="24"/>
                <w:bdr w:val="none" w:sz="0" w:space="0" w:color="auto" w:frame="1"/>
              </w:rPr>
            </w:pPr>
            <w:r>
              <w:rPr>
                <w:color w:val="000000"/>
                <w:sz w:val="24"/>
                <w:szCs w:val="24"/>
                <w:bdr w:val="none" w:sz="0" w:space="0" w:color="auto" w:frame="1"/>
              </w:rPr>
              <w:t xml:space="preserve">Раздел 9: </w:t>
            </w:r>
            <w:r w:rsidR="0067199D">
              <w:rPr>
                <w:color w:val="000000"/>
                <w:sz w:val="24"/>
                <w:szCs w:val="24"/>
                <w:bdr w:val="none" w:sz="0" w:space="0" w:color="auto" w:frame="1"/>
              </w:rPr>
              <w:t>1-8</w:t>
            </w:r>
          </w:p>
        </w:tc>
        <w:tc>
          <w:tcPr>
            <w:tcW w:w="2358" w:type="dxa"/>
          </w:tcPr>
          <w:p w14:paraId="37E03C6E" w14:textId="6021F941" w:rsidR="00185E8F" w:rsidRPr="0094689B" w:rsidRDefault="00185E8F" w:rsidP="000D424D">
            <w:pPr>
              <w:jc w:val="both"/>
              <w:rPr>
                <w:b/>
                <w:sz w:val="24"/>
                <w:szCs w:val="24"/>
              </w:rPr>
            </w:pPr>
            <w:r>
              <w:rPr>
                <w:sz w:val="24"/>
                <w:szCs w:val="24"/>
              </w:rPr>
              <w:t>Анализ правового регулирования системы финансирования здравоохранения;</w:t>
            </w:r>
            <w:r w:rsidRPr="000D424D">
              <w:rPr>
                <w:sz w:val="24"/>
                <w:szCs w:val="24"/>
              </w:rPr>
              <w:t xml:space="preserve"> </w:t>
            </w:r>
            <w:r w:rsidR="007E1182">
              <w:rPr>
                <w:sz w:val="24"/>
                <w:szCs w:val="24"/>
              </w:rPr>
              <w:t xml:space="preserve">характеристика проектов ГЧП в сфере здравоохранения; </w:t>
            </w:r>
            <w:r>
              <w:rPr>
                <w:sz w:val="24"/>
                <w:szCs w:val="24"/>
              </w:rPr>
              <w:t>решение тестовых заданий</w:t>
            </w:r>
          </w:p>
        </w:tc>
      </w:tr>
      <w:tr w:rsidR="00185E8F" w:rsidRPr="0094689B" w14:paraId="00ECB5E4" w14:textId="77777777" w:rsidTr="00185E8F">
        <w:tc>
          <w:tcPr>
            <w:tcW w:w="2155" w:type="dxa"/>
            <w:shd w:val="clear" w:color="auto" w:fill="auto"/>
          </w:tcPr>
          <w:p w14:paraId="7E428D59" w14:textId="4CEC7917" w:rsidR="00185E8F" w:rsidRPr="0094689B" w:rsidRDefault="007E1182" w:rsidP="008E182D">
            <w:pPr>
              <w:jc w:val="both"/>
              <w:rPr>
                <w:b/>
                <w:sz w:val="24"/>
                <w:szCs w:val="24"/>
              </w:rPr>
            </w:pPr>
            <w:r>
              <w:rPr>
                <w:sz w:val="24"/>
                <w:szCs w:val="24"/>
              </w:rPr>
              <w:t xml:space="preserve">Тема 3. </w:t>
            </w:r>
            <w:r w:rsidR="00185E8F" w:rsidRPr="007E4320">
              <w:rPr>
                <w:sz w:val="24"/>
                <w:szCs w:val="24"/>
              </w:rPr>
              <w:t xml:space="preserve">Программно-целевое финансирование в здравоохранении </w:t>
            </w:r>
          </w:p>
        </w:tc>
        <w:tc>
          <w:tcPr>
            <w:tcW w:w="5870" w:type="dxa"/>
          </w:tcPr>
          <w:p w14:paraId="0183DD74" w14:textId="77777777" w:rsidR="00185E8F" w:rsidRPr="00C33140" w:rsidRDefault="00C33140" w:rsidP="00CC662E">
            <w:pPr>
              <w:pStyle w:val="a7"/>
              <w:numPr>
                <w:ilvl w:val="0"/>
                <w:numId w:val="8"/>
              </w:numPr>
              <w:ind w:left="0" w:firstLine="0"/>
              <w:jc w:val="both"/>
              <w:rPr>
                <w:sz w:val="24"/>
                <w:szCs w:val="24"/>
              </w:rPr>
            </w:pPr>
            <w:r w:rsidRPr="00C33140">
              <w:rPr>
                <w:sz w:val="24"/>
                <w:szCs w:val="24"/>
              </w:rPr>
              <w:t>ПГГ и ТПГГ</w:t>
            </w:r>
          </w:p>
          <w:p w14:paraId="35B7450E" w14:textId="77777777" w:rsidR="00C33140" w:rsidRPr="00C33140" w:rsidRDefault="00C33140" w:rsidP="00CC662E">
            <w:pPr>
              <w:pStyle w:val="a7"/>
              <w:numPr>
                <w:ilvl w:val="0"/>
                <w:numId w:val="8"/>
              </w:numPr>
              <w:ind w:left="0" w:firstLine="0"/>
              <w:jc w:val="both"/>
              <w:rPr>
                <w:sz w:val="24"/>
                <w:szCs w:val="24"/>
              </w:rPr>
            </w:pPr>
            <w:r w:rsidRPr="00C33140">
              <w:rPr>
                <w:sz w:val="24"/>
                <w:szCs w:val="24"/>
              </w:rPr>
              <w:t>Госпрограммы развития здравоохранения</w:t>
            </w:r>
          </w:p>
          <w:p w14:paraId="1D748BDE" w14:textId="58691A5D" w:rsidR="00C33140" w:rsidRPr="00C33140" w:rsidRDefault="00C33140" w:rsidP="00CC662E">
            <w:pPr>
              <w:pStyle w:val="a7"/>
              <w:numPr>
                <w:ilvl w:val="0"/>
                <w:numId w:val="8"/>
              </w:numPr>
              <w:ind w:left="0" w:firstLine="0"/>
              <w:jc w:val="both"/>
              <w:rPr>
                <w:sz w:val="24"/>
                <w:szCs w:val="24"/>
              </w:rPr>
            </w:pPr>
            <w:r w:rsidRPr="00C33140">
              <w:rPr>
                <w:sz w:val="24"/>
                <w:szCs w:val="24"/>
              </w:rPr>
              <w:t>Национальный проект «Здравоохранение»</w:t>
            </w:r>
          </w:p>
          <w:p w14:paraId="05F1508A" w14:textId="52E10473" w:rsidR="00C33140" w:rsidRPr="00C33140" w:rsidRDefault="00C33140" w:rsidP="00CC662E">
            <w:pPr>
              <w:pStyle w:val="a7"/>
              <w:numPr>
                <w:ilvl w:val="0"/>
                <w:numId w:val="8"/>
              </w:numPr>
              <w:ind w:left="0" w:firstLine="0"/>
              <w:jc w:val="both"/>
              <w:rPr>
                <w:sz w:val="24"/>
                <w:szCs w:val="24"/>
              </w:rPr>
            </w:pPr>
            <w:r w:rsidRPr="00C33140">
              <w:rPr>
                <w:color w:val="000000"/>
                <w:sz w:val="24"/>
                <w:szCs w:val="24"/>
                <w:bdr w:val="none" w:sz="0" w:space="0" w:color="auto" w:frame="1"/>
              </w:rPr>
              <w:t>Финансирование проектов ГЧП в сфере здравоохранения, финансовые аспекты реализации проектов.</w:t>
            </w:r>
          </w:p>
          <w:p w14:paraId="524BD81D" w14:textId="5A5EEE82" w:rsidR="0054066A" w:rsidRDefault="0054066A" w:rsidP="0054066A">
            <w:pPr>
              <w:jc w:val="both"/>
              <w:rPr>
                <w:sz w:val="24"/>
                <w:szCs w:val="24"/>
              </w:rPr>
            </w:pPr>
            <w:r>
              <w:rPr>
                <w:sz w:val="24"/>
                <w:szCs w:val="24"/>
              </w:rPr>
              <w:t xml:space="preserve">Раздел 8: </w:t>
            </w:r>
            <w:r w:rsidR="0067199D">
              <w:rPr>
                <w:sz w:val="24"/>
                <w:szCs w:val="24"/>
              </w:rPr>
              <w:t>3,7,15</w:t>
            </w:r>
          </w:p>
          <w:p w14:paraId="2ABCF71D" w14:textId="5EC4FBAF" w:rsidR="00C33140" w:rsidRPr="00C650D7" w:rsidRDefault="0054066A" w:rsidP="0054066A">
            <w:pPr>
              <w:spacing w:line="360" w:lineRule="auto"/>
              <w:rPr>
                <w:sz w:val="24"/>
                <w:szCs w:val="24"/>
              </w:rPr>
            </w:pPr>
            <w:r>
              <w:rPr>
                <w:bCs/>
                <w:sz w:val="24"/>
                <w:szCs w:val="24"/>
              </w:rPr>
              <w:t xml:space="preserve">Раздел 9: </w:t>
            </w:r>
            <w:r w:rsidR="0067199D">
              <w:rPr>
                <w:bCs/>
                <w:sz w:val="24"/>
                <w:szCs w:val="24"/>
              </w:rPr>
              <w:t>1-8</w:t>
            </w:r>
          </w:p>
        </w:tc>
        <w:tc>
          <w:tcPr>
            <w:tcW w:w="2358" w:type="dxa"/>
          </w:tcPr>
          <w:p w14:paraId="5454A23E" w14:textId="77777777" w:rsidR="00185E8F" w:rsidRPr="00BB142C" w:rsidRDefault="00185E8F" w:rsidP="00185E8F">
            <w:pPr>
              <w:tabs>
                <w:tab w:val="right" w:pos="851"/>
              </w:tabs>
              <w:ind w:firstLine="5"/>
              <w:jc w:val="both"/>
              <w:rPr>
                <w:sz w:val="24"/>
                <w:szCs w:val="24"/>
                <w:lang w:val="en-US"/>
              </w:rPr>
            </w:pPr>
            <w:r>
              <w:rPr>
                <w:sz w:val="24"/>
                <w:szCs w:val="24"/>
              </w:rPr>
              <w:t xml:space="preserve">Анализ ГПП и ТПП </w:t>
            </w:r>
          </w:p>
          <w:p w14:paraId="1356B865" w14:textId="77777777" w:rsidR="00185E8F" w:rsidRPr="0094689B" w:rsidRDefault="00185E8F" w:rsidP="000D424D">
            <w:pPr>
              <w:jc w:val="both"/>
              <w:rPr>
                <w:b/>
                <w:sz w:val="24"/>
                <w:szCs w:val="24"/>
              </w:rPr>
            </w:pPr>
          </w:p>
        </w:tc>
      </w:tr>
      <w:tr w:rsidR="00185E8F" w:rsidRPr="0094689B" w14:paraId="28B5F475" w14:textId="77777777" w:rsidTr="00185E8F">
        <w:tc>
          <w:tcPr>
            <w:tcW w:w="2155" w:type="dxa"/>
            <w:shd w:val="clear" w:color="auto" w:fill="auto"/>
          </w:tcPr>
          <w:p w14:paraId="140A8BFA" w14:textId="2D24486F" w:rsidR="00185E8F" w:rsidRPr="0094689B" w:rsidRDefault="007E1182" w:rsidP="008E182D">
            <w:pPr>
              <w:jc w:val="both"/>
              <w:rPr>
                <w:b/>
                <w:sz w:val="24"/>
                <w:szCs w:val="24"/>
              </w:rPr>
            </w:pPr>
            <w:r>
              <w:rPr>
                <w:sz w:val="24"/>
                <w:szCs w:val="24"/>
              </w:rPr>
              <w:t xml:space="preserve">Тема 4. </w:t>
            </w:r>
            <w:r w:rsidR="00185E8F" w:rsidRPr="00942029">
              <w:rPr>
                <w:sz w:val="24"/>
                <w:szCs w:val="24"/>
              </w:rPr>
              <w:t>Обязательное медицинское страхование как основной источник финансирования программы государственных гарантий оказания бесплатной медицинской помощи населению</w:t>
            </w:r>
          </w:p>
        </w:tc>
        <w:tc>
          <w:tcPr>
            <w:tcW w:w="5870" w:type="dxa"/>
            <w:vAlign w:val="center"/>
          </w:tcPr>
          <w:p w14:paraId="603DC9E8" w14:textId="77777777" w:rsidR="002806E6" w:rsidRDefault="00B92DA0" w:rsidP="00CC662E">
            <w:pPr>
              <w:pStyle w:val="a7"/>
              <w:numPr>
                <w:ilvl w:val="0"/>
                <w:numId w:val="9"/>
              </w:numPr>
              <w:ind w:left="0" w:firstLine="0"/>
              <w:rPr>
                <w:color w:val="000000"/>
                <w:sz w:val="24"/>
                <w:szCs w:val="24"/>
                <w:bdr w:val="none" w:sz="0" w:space="0" w:color="auto" w:frame="1"/>
              </w:rPr>
            </w:pPr>
            <w:r w:rsidRPr="002806E6">
              <w:rPr>
                <w:color w:val="000000"/>
                <w:sz w:val="24"/>
                <w:szCs w:val="24"/>
                <w:bdr w:val="none" w:sz="0" w:space="0" w:color="auto" w:frame="1"/>
              </w:rPr>
              <w:t xml:space="preserve">Условия и причины введения обязательного медицинского страхования (ОМС) в Российской Федерации в Российской Федерации, изменение роли ОМС в финансировании </w:t>
            </w:r>
            <w:r w:rsidR="002806E6">
              <w:rPr>
                <w:color w:val="000000"/>
                <w:sz w:val="24"/>
                <w:szCs w:val="24"/>
                <w:bdr w:val="none" w:sz="0" w:space="0" w:color="auto" w:frame="1"/>
              </w:rPr>
              <w:t>ПГГ.</w:t>
            </w:r>
          </w:p>
          <w:p w14:paraId="6BD7B1AA" w14:textId="77777777" w:rsidR="002806E6" w:rsidRDefault="00B92DA0" w:rsidP="00CC662E">
            <w:pPr>
              <w:pStyle w:val="a7"/>
              <w:numPr>
                <w:ilvl w:val="0"/>
                <w:numId w:val="9"/>
              </w:numPr>
              <w:ind w:left="0" w:firstLine="0"/>
              <w:rPr>
                <w:color w:val="000000"/>
                <w:sz w:val="24"/>
                <w:szCs w:val="24"/>
                <w:bdr w:val="none" w:sz="0" w:space="0" w:color="auto" w:frame="1"/>
              </w:rPr>
            </w:pPr>
            <w:r w:rsidRPr="002806E6">
              <w:rPr>
                <w:color w:val="000000"/>
                <w:sz w:val="24"/>
                <w:szCs w:val="24"/>
                <w:bdr w:val="none" w:sz="0" w:space="0" w:color="auto" w:frame="1"/>
              </w:rPr>
              <w:t xml:space="preserve">Централизация средств в системе ОМС с 2012 года. </w:t>
            </w:r>
          </w:p>
          <w:p w14:paraId="562BBDE2" w14:textId="77777777" w:rsidR="002806E6" w:rsidRDefault="00B92DA0" w:rsidP="00CC662E">
            <w:pPr>
              <w:pStyle w:val="a7"/>
              <w:numPr>
                <w:ilvl w:val="0"/>
                <w:numId w:val="9"/>
              </w:numPr>
              <w:ind w:left="0" w:firstLine="0"/>
              <w:rPr>
                <w:color w:val="000000"/>
                <w:sz w:val="24"/>
                <w:szCs w:val="24"/>
                <w:bdr w:val="none" w:sz="0" w:space="0" w:color="auto" w:frame="1"/>
              </w:rPr>
            </w:pPr>
            <w:r w:rsidRPr="002806E6">
              <w:rPr>
                <w:color w:val="000000"/>
                <w:sz w:val="24"/>
                <w:szCs w:val="24"/>
                <w:bdr w:val="none" w:sz="0" w:space="0" w:color="auto" w:frame="1"/>
              </w:rPr>
              <w:t xml:space="preserve">Страховые взносы на ОМС работающего и неработающего населения. </w:t>
            </w:r>
          </w:p>
          <w:p w14:paraId="3ACB27D9" w14:textId="607C77C5" w:rsidR="00B92DA0" w:rsidRPr="002806E6" w:rsidRDefault="00B92DA0" w:rsidP="00CC662E">
            <w:pPr>
              <w:pStyle w:val="a7"/>
              <w:numPr>
                <w:ilvl w:val="0"/>
                <w:numId w:val="9"/>
              </w:numPr>
              <w:ind w:left="0" w:firstLine="0"/>
              <w:rPr>
                <w:color w:val="000000"/>
                <w:sz w:val="24"/>
                <w:szCs w:val="24"/>
                <w:bdr w:val="none" w:sz="0" w:space="0" w:color="auto" w:frame="1"/>
              </w:rPr>
            </w:pPr>
            <w:r w:rsidRPr="002806E6">
              <w:rPr>
                <w:color w:val="000000"/>
                <w:sz w:val="24"/>
                <w:szCs w:val="24"/>
                <w:bdr w:val="none" w:sz="0" w:space="0" w:color="auto" w:frame="1"/>
              </w:rPr>
              <w:t xml:space="preserve">Методика расчета субвенции территориальным фондам ОМС, порядок ее предоставления. Бюджетные ассигнования бюджета Федерального фонда ОМС на финансирование высокотехнологичной медицинской помощи, не включенной в базовую программу ОМС. </w:t>
            </w:r>
          </w:p>
          <w:p w14:paraId="1EC49151" w14:textId="7254401F" w:rsidR="00B92DA0" w:rsidRPr="00E476CF" w:rsidRDefault="002806E6" w:rsidP="002806E6">
            <w:pPr>
              <w:rPr>
                <w:color w:val="000000"/>
                <w:sz w:val="24"/>
                <w:szCs w:val="24"/>
                <w:bdr w:val="none" w:sz="0" w:space="0" w:color="auto" w:frame="1"/>
              </w:rPr>
            </w:pPr>
            <w:r>
              <w:rPr>
                <w:color w:val="000000"/>
                <w:sz w:val="24"/>
                <w:szCs w:val="24"/>
                <w:bdr w:val="none" w:sz="0" w:space="0" w:color="auto" w:frame="1"/>
              </w:rPr>
              <w:t>5.</w:t>
            </w:r>
            <w:r w:rsidR="00B92DA0" w:rsidRPr="00E476CF">
              <w:rPr>
                <w:color w:val="000000"/>
                <w:sz w:val="24"/>
                <w:szCs w:val="24"/>
                <w:bdr w:val="none" w:sz="0" w:space="0" w:color="auto" w:frame="1"/>
              </w:rPr>
              <w:t>Трансферты региональных бюджетов бюджетам территориальных фондов ОМС на финансирование территориальных программ ОМС сверх базовой программы ОМС</w:t>
            </w:r>
            <w:r w:rsidR="00B92DA0">
              <w:rPr>
                <w:color w:val="000000"/>
                <w:sz w:val="24"/>
                <w:szCs w:val="24"/>
                <w:bdr w:val="none" w:sz="0" w:space="0" w:color="auto" w:frame="1"/>
              </w:rPr>
              <w:t xml:space="preserve"> (в отдельных случаях в пределах базовой программы)</w:t>
            </w:r>
            <w:r w:rsidR="00B92DA0" w:rsidRPr="00E476CF">
              <w:rPr>
                <w:color w:val="000000"/>
                <w:sz w:val="24"/>
                <w:szCs w:val="24"/>
                <w:bdr w:val="none" w:sz="0" w:space="0" w:color="auto" w:frame="1"/>
              </w:rPr>
              <w:t xml:space="preserve">. </w:t>
            </w:r>
          </w:p>
          <w:p w14:paraId="47910AC9" w14:textId="77777777" w:rsidR="002806E6" w:rsidRDefault="002806E6" w:rsidP="002806E6">
            <w:pPr>
              <w:rPr>
                <w:color w:val="000000"/>
                <w:sz w:val="24"/>
                <w:szCs w:val="24"/>
                <w:bdr w:val="none" w:sz="0" w:space="0" w:color="auto" w:frame="1"/>
              </w:rPr>
            </w:pPr>
            <w:r>
              <w:rPr>
                <w:color w:val="000000"/>
                <w:sz w:val="24"/>
                <w:szCs w:val="24"/>
                <w:bdr w:val="none" w:sz="0" w:space="0" w:color="auto" w:frame="1"/>
              </w:rPr>
              <w:t>6.</w:t>
            </w:r>
            <w:r w:rsidR="00B92DA0" w:rsidRPr="00E476CF">
              <w:rPr>
                <w:color w:val="000000"/>
                <w:sz w:val="24"/>
                <w:szCs w:val="24"/>
                <w:bdr w:val="none" w:sz="0" w:space="0" w:color="auto" w:frame="1"/>
              </w:rPr>
              <w:t xml:space="preserve">Методика определения объемов финансирования по договорам финансирования страховых медицинских </w:t>
            </w:r>
            <w:r w:rsidR="00B92DA0" w:rsidRPr="00E476CF">
              <w:rPr>
                <w:color w:val="000000"/>
                <w:sz w:val="24"/>
                <w:szCs w:val="24"/>
                <w:bdr w:val="none" w:sz="0" w:space="0" w:color="auto" w:frame="1"/>
              </w:rPr>
              <w:lastRenderedPageBreak/>
              <w:t xml:space="preserve">организаций. </w:t>
            </w:r>
          </w:p>
          <w:p w14:paraId="76078FF6" w14:textId="17160D80" w:rsidR="00B92DA0" w:rsidRPr="00E476CF" w:rsidRDefault="002806E6" w:rsidP="002806E6">
            <w:pPr>
              <w:rPr>
                <w:color w:val="000000"/>
                <w:sz w:val="24"/>
                <w:szCs w:val="24"/>
                <w:bdr w:val="none" w:sz="0" w:space="0" w:color="auto" w:frame="1"/>
              </w:rPr>
            </w:pPr>
            <w:r>
              <w:rPr>
                <w:color w:val="000000"/>
                <w:sz w:val="24"/>
                <w:szCs w:val="24"/>
                <w:bdr w:val="none" w:sz="0" w:space="0" w:color="auto" w:frame="1"/>
              </w:rPr>
              <w:t xml:space="preserve">7. </w:t>
            </w:r>
            <w:r w:rsidR="00B92DA0" w:rsidRPr="00E476CF">
              <w:rPr>
                <w:color w:val="000000"/>
                <w:sz w:val="24"/>
                <w:szCs w:val="24"/>
                <w:bdr w:val="none" w:sz="0" w:space="0" w:color="auto" w:frame="1"/>
              </w:rPr>
              <w:t>Межтерриториальные расчеты в системе ОМС.</w:t>
            </w:r>
          </w:p>
          <w:p w14:paraId="4DB147FF" w14:textId="77777777" w:rsidR="002806E6" w:rsidRDefault="002806E6" w:rsidP="002806E6">
            <w:pPr>
              <w:rPr>
                <w:color w:val="000000"/>
                <w:sz w:val="24"/>
                <w:szCs w:val="24"/>
                <w:bdr w:val="none" w:sz="0" w:space="0" w:color="auto" w:frame="1"/>
              </w:rPr>
            </w:pPr>
            <w:r>
              <w:rPr>
                <w:color w:val="000000"/>
                <w:sz w:val="24"/>
                <w:szCs w:val="24"/>
                <w:bdr w:val="none" w:sz="0" w:space="0" w:color="auto" w:frame="1"/>
              </w:rPr>
              <w:t xml:space="preserve">8. </w:t>
            </w:r>
            <w:r w:rsidR="00B92DA0" w:rsidRPr="00E476CF">
              <w:rPr>
                <w:color w:val="000000"/>
                <w:sz w:val="24"/>
                <w:szCs w:val="24"/>
                <w:bdr w:val="none" w:sz="0" w:space="0" w:color="auto" w:frame="1"/>
              </w:rPr>
              <w:t xml:space="preserve">Методы оплаты медицинской помощи за счет средств ОМС. </w:t>
            </w:r>
          </w:p>
          <w:p w14:paraId="6055B890" w14:textId="77777777" w:rsidR="002806E6" w:rsidRDefault="002806E6" w:rsidP="002806E6">
            <w:pPr>
              <w:rPr>
                <w:color w:val="000000"/>
                <w:sz w:val="24"/>
                <w:szCs w:val="24"/>
                <w:bdr w:val="none" w:sz="0" w:space="0" w:color="auto" w:frame="1"/>
              </w:rPr>
            </w:pPr>
            <w:r>
              <w:rPr>
                <w:color w:val="000000"/>
                <w:sz w:val="24"/>
                <w:szCs w:val="24"/>
                <w:bdr w:val="none" w:sz="0" w:space="0" w:color="auto" w:frame="1"/>
              </w:rPr>
              <w:t xml:space="preserve">9. </w:t>
            </w:r>
            <w:r w:rsidR="00B92DA0" w:rsidRPr="00E476CF">
              <w:rPr>
                <w:color w:val="000000"/>
                <w:sz w:val="24"/>
                <w:szCs w:val="24"/>
                <w:bdr w:val="none" w:sz="0" w:space="0" w:color="auto" w:frame="1"/>
              </w:rPr>
              <w:t xml:space="preserve">Стандарты и порядки оказания медицинской помощи как основа формирования тарифов медицинской помощи. </w:t>
            </w:r>
          </w:p>
          <w:p w14:paraId="1B2AD1C5" w14:textId="606E75B2" w:rsidR="00B92DA0" w:rsidRPr="00E476CF" w:rsidRDefault="002806E6" w:rsidP="002806E6">
            <w:pPr>
              <w:rPr>
                <w:color w:val="000000"/>
                <w:sz w:val="24"/>
                <w:szCs w:val="24"/>
                <w:bdr w:val="none" w:sz="0" w:space="0" w:color="auto" w:frame="1"/>
              </w:rPr>
            </w:pPr>
            <w:r>
              <w:rPr>
                <w:color w:val="000000"/>
                <w:sz w:val="24"/>
                <w:szCs w:val="24"/>
                <w:bdr w:val="none" w:sz="0" w:space="0" w:color="auto" w:frame="1"/>
              </w:rPr>
              <w:t xml:space="preserve">10. </w:t>
            </w:r>
            <w:r w:rsidR="00B92DA0" w:rsidRPr="00E476CF">
              <w:rPr>
                <w:color w:val="000000"/>
                <w:sz w:val="24"/>
                <w:szCs w:val="24"/>
                <w:bdr w:val="none" w:sz="0" w:space="0" w:color="auto" w:frame="1"/>
              </w:rPr>
              <w:t>Тарифные соглашения по оплате медицинской помощи за счет средств ОМС.</w:t>
            </w:r>
          </w:p>
          <w:p w14:paraId="41523BFB" w14:textId="77777777" w:rsidR="00185E8F" w:rsidRPr="00256E67" w:rsidRDefault="002806E6" w:rsidP="002806E6">
            <w:pPr>
              <w:jc w:val="both"/>
              <w:rPr>
                <w:color w:val="000000"/>
                <w:sz w:val="24"/>
                <w:szCs w:val="24"/>
                <w:bdr w:val="none" w:sz="0" w:space="0" w:color="auto" w:frame="1"/>
              </w:rPr>
            </w:pPr>
            <w:r>
              <w:rPr>
                <w:color w:val="000000"/>
                <w:sz w:val="24"/>
                <w:szCs w:val="24"/>
                <w:bdr w:val="none" w:sz="0" w:space="0" w:color="auto" w:frame="1"/>
              </w:rPr>
              <w:t xml:space="preserve">11. </w:t>
            </w:r>
            <w:r w:rsidR="00B92DA0" w:rsidRPr="00E476CF">
              <w:rPr>
                <w:color w:val="000000"/>
                <w:sz w:val="24"/>
                <w:szCs w:val="24"/>
                <w:bdr w:val="none" w:sz="0" w:space="0" w:color="auto" w:frame="1"/>
              </w:rPr>
              <w:t>Направления использования нормированных страховых запа</w:t>
            </w:r>
            <w:r>
              <w:rPr>
                <w:color w:val="000000"/>
                <w:sz w:val="24"/>
                <w:szCs w:val="24"/>
                <w:bdr w:val="none" w:sz="0" w:space="0" w:color="auto" w:frame="1"/>
              </w:rPr>
              <w:t>сов территориальных фондов ОМС.</w:t>
            </w:r>
          </w:p>
          <w:p w14:paraId="1144B0D4" w14:textId="2BF9325F" w:rsidR="0054066A" w:rsidRPr="0067199D" w:rsidRDefault="0054066A" w:rsidP="0054066A">
            <w:pPr>
              <w:jc w:val="both"/>
              <w:rPr>
                <w:sz w:val="24"/>
                <w:szCs w:val="24"/>
              </w:rPr>
            </w:pPr>
            <w:r>
              <w:rPr>
                <w:sz w:val="24"/>
                <w:szCs w:val="24"/>
              </w:rPr>
              <w:t xml:space="preserve">Раздел 8: </w:t>
            </w:r>
            <w:r w:rsidR="0067199D">
              <w:rPr>
                <w:sz w:val="24"/>
                <w:szCs w:val="24"/>
              </w:rPr>
              <w:t>3,4,5, 7</w:t>
            </w:r>
          </w:p>
          <w:p w14:paraId="4DBFAB09" w14:textId="4EC3F981" w:rsidR="0054066A" w:rsidRPr="0054066A" w:rsidRDefault="0054066A" w:rsidP="0054066A">
            <w:pPr>
              <w:jc w:val="both"/>
              <w:rPr>
                <w:color w:val="000000"/>
                <w:sz w:val="24"/>
                <w:szCs w:val="24"/>
                <w:bdr w:val="none" w:sz="0" w:space="0" w:color="auto" w:frame="1"/>
                <w:lang w:val="en-US"/>
              </w:rPr>
            </w:pPr>
            <w:r>
              <w:rPr>
                <w:bCs/>
                <w:sz w:val="24"/>
                <w:szCs w:val="24"/>
              </w:rPr>
              <w:t xml:space="preserve">Раздел 9: </w:t>
            </w:r>
            <w:r w:rsidR="0067199D">
              <w:rPr>
                <w:bCs/>
                <w:sz w:val="24"/>
                <w:szCs w:val="24"/>
              </w:rPr>
              <w:t>1-8</w:t>
            </w:r>
          </w:p>
        </w:tc>
        <w:tc>
          <w:tcPr>
            <w:tcW w:w="2358" w:type="dxa"/>
          </w:tcPr>
          <w:p w14:paraId="3941B47D" w14:textId="4DE102B5" w:rsidR="00185E8F" w:rsidRPr="0094689B" w:rsidRDefault="00185E8F" w:rsidP="000D424D">
            <w:pPr>
              <w:rPr>
                <w:sz w:val="24"/>
                <w:szCs w:val="24"/>
              </w:rPr>
            </w:pPr>
            <w:r>
              <w:rPr>
                <w:sz w:val="24"/>
                <w:szCs w:val="24"/>
              </w:rPr>
              <w:lastRenderedPageBreak/>
              <w:t>Расчет субвенций ТФОМС, подушевых нормативов финансирования ТП ОМС, сравнительный анализ методов оплаты первичной, специализированной и стационарной медицинской помощи, анализ счетов медицинских организаций;</w:t>
            </w:r>
            <w:r w:rsidRPr="000D424D">
              <w:rPr>
                <w:sz w:val="24"/>
                <w:szCs w:val="24"/>
              </w:rPr>
              <w:t xml:space="preserve"> </w:t>
            </w:r>
            <w:r>
              <w:rPr>
                <w:sz w:val="24"/>
                <w:szCs w:val="24"/>
              </w:rPr>
              <w:t>решение тестовых заданий</w:t>
            </w:r>
            <w:r w:rsidRPr="000D424D">
              <w:rPr>
                <w:sz w:val="24"/>
                <w:szCs w:val="24"/>
              </w:rPr>
              <w:t xml:space="preserve"> </w:t>
            </w:r>
          </w:p>
        </w:tc>
      </w:tr>
      <w:tr w:rsidR="00185E8F" w:rsidRPr="0094689B" w14:paraId="1E43D219" w14:textId="77777777" w:rsidTr="00185E8F">
        <w:tc>
          <w:tcPr>
            <w:tcW w:w="2155" w:type="dxa"/>
            <w:shd w:val="clear" w:color="auto" w:fill="auto"/>
          </w:tcPr>
          <w:p w14:paraId="676FE632" w14:textId="5FD6EAAE" w:rsidR="00185E8F" w:rsidRPr="0094689B" w:rsidRDefault="007E1182" w:rsidP="008E182D">
            <w:pPr>
              <w:jc w:val="both"/>
              <w:rPr>
                <w:b/>
                <w:sz w:val="24"/>
                <w:szCs w:val="24"/>
              </w:rPr>
            </w:pPr>
            <w:r>
              <w:rPr>
                <w:sz w:val="24"/>
                <w:szCs w:val="24"/>
              </w:rPr>
              <w:t xml:space="preserve">Тема 5. </w:t>
            </w:r>
            <w:r w:rsidR="00185E8F" w:rsidRPr="00333A34">
              <w:rPr>
                <w:sz w:val="24"/>
                <w:szCs w:val="24"/>
              </w:rPr>
              <w:t>Планирование и финансирование расходов федерального и региональных бюджетов на здравоохранение в Российской Федерации</w:t>
            </w:r>
          </w:p>
        </w:tc>
        <w:tc>
          <w:tcPr>
            <w:tcW w:w="5870" w:type="dxa"/>
          </w:tcPr>
          <w:p w14:paraId="3FFED154" w14:textId="77777777" w:rsidR="007A5136" w:rsidRDefault="007A5136" w:rsidP="00CC662E">
            <w:pPr>
              <w:pStyle w:val="a7"/>
              <w:numPr>
                <w:ilvl w:val="0"/>
                <w:numId w:val="10"/>
              </w:numPr>
              <w:ind w:left="0" w:firstLine="0"/>
              <w:jc w:val="both"/>
              <w:rPr>
                <w:sz w:val="24"/>
                <w:szCs w:val="24"/>
              </w:rPr>
            </w:pPr>
            <w:r w:rsidRPr="007A5136">
              <w:rPr>
                <w:sz w:val="24"/>
                <w:szCs w:val="24"/>
              </w:rPr>
              <w:t xml:space="preserve">Основные формы бюджетных расходов на здравоохранение. </w:t>
            </w:r>
          </w:p>
          <w:p w14:paraId="755F7CC3" w14:textId="77777777" w:rsidR="007A5136" w:rsidRDefault="007A5136" w:rsidP="00CC662E">
            <w:pPr>
              <w:pStyle w:val="a7"/>
              <w:numPr>
                <w:ilvl w:val="0"/>
                <w:numId w:val="10"/>
              </w:numPr>
              <w:ind w:left="0" w:firstLine="0"/>
              <w:jc w:val="both"/>
              <w:rPr>
                <w:sz w:val="24"/>
                <w:szCs w:val="24"/>
              </w:rPr>
            </w:pPr>
            <w:r>
              <w:rPr>
                <w:sz w:val="24"/>
                <w:szCs w:val="24"/>
              </w:rPr>
              <w:t xml:space="preserve">Обоснование </w:t>
            </w:r>
            <w:r w:rsidRPr="007A5136">
              <w:rPr>
                <w:sz w:val="24"/>
                <w:szCs w:val="24"/>
              </w:rPr>
              <w:t xml:space="preserve">бюджетных ассигнований на здравоохранение. </w:t>
            </w:r>
          </w:p>
          <w:p w14:paraId="40DD4148" w14:textId="77777777" w:rsidR="007A5136" w:rsidRDefault="007A5136" w:rsidP="00CC662E">
            <w:pPr>
              <w:pStyle w:val="a7"/>
              <w:numPr>
                <w:ilvl w:val="0"/>
                <w:numId w:val="10"/>
              </w:numPr>
              <w:ind w:left="0" w:firstLine="0"/>
              <w:jc w:val="both"/>
              <w:rPr>
                <w:sz w:val="24"/>
                <w:szCs w:val="24"/>
              </w:rPr>
            </w:pPr>
            <w:r w:rsidRPr="007A5136">
              <w:rPr>
                <w:sz w:val="24"/>
                <w:szCs w:val="24"/>
              </w:rPr>
              <w:t>Главные распорядители, распорядители и получатели бюджетных средств при финансировании расходов федерального и региональных бюджетов на здравоохранение.</w:t>
            </w:r>
          </w:p>
          <w:p w14:paraId="361D7AD8" w14:textId="031E4618" w:rsidR="007A5136" w:rsidRPr="0054066A" w:rsidRDefault="007A5136" w:rsidP="00CC662E">
            <w:pPr>
              <w:pStyle w:val="a7"/>
              <w:numPr>
                <w:ilvl w:val="0"/>
                <w:numId w:val="10"/>
              </w:numPr>
              <w:ind w:left="0" w:firstLine="0"/>
              <w:jc w:val="both"/>
              <w:rPr>
                <w:sz w:val="24"/>
                <w:szCs w:val="24"/>
              </w:rPr>
            </w:pPr>
            <w:r w:rsidRPr="007A5136">
              <w:rPr>
                <w:sz w:val="24"/>
                <w:szCs w:val="24"/>
              </w:rPr>
              <w:t xml:space="preserve">Контроль целевого использования расходов бюджета на здравоохранение. </w:t>
            </w:r>
          </w:p>
          <w:p w14:paraId="5628B683" w14:textId="217CE0AC" w:rsidR="0054066A" w:rsidRDefault="0054066A" w:rsidP="0054066A">
            <w:pPr>
              <w:jc w:val="both"/>
              <w:rPr>
                <w:sz w:val="24"/>
                <w:szCs w:val="24"/>
              </w:rPr>
            </w:pPr>
            <w:r>
              <w:rPr>
                <w:sz w:val="24"/>
                <w:szCs w:val="24"/>
              </w:rPr>
              <w:t xml:space="preserve">Раздел 8: </w:t>
            </w:r>
            <w:r w:rsidR="0067199D">
              <w:rPr>
                <w:sz w:val="24"/>
                <w:szCs w:val="24"/>
              </w:rPr>
              <w:t>3, 7</w:t>
            </w:r>
          </w:p>
          <w:p w14:paraId="277FCC42" w14:textId="4F47AD98" w:rsidR="0054066A" w:rsidRPr="007A5136" w:rsidRDefault="0054066A" w:rsidP="0054066A">
            <w:pPr>
              <w:pStyle w:val="a7"/>
              <w:ind w:left="0"/>
              <w:jc w:val="both"/>
              <w:rPr>
                <w:sz w:val="24"/>
                <w:szCs w:val="24"/>
              </w:rPr>
            </w:pPr>
            <w:r>
              <w:rPr>
                <w:bCs/>
                <w:sz w:val="24"/>
                <w:szCs w:val="24"/>
              </w:rPr>
              <w:t xml:space="preserve">Раздел 9: </w:t>
            </w:r>
            <w:r w:rsidR="0067199D">
              <w:rPr>
                <w:bCs/>
                <w:sz w:val="24"/>
                <w:szCs w:val="24"/>
              </w:rPr>
              <w:t>1-8</w:t>
            </w:r>
          </w:p>
          <w:p w14:paraId="09C3EA94" w14:textId="39907980" w:rsidR="00185E8F" w:rsidRPr="0094689B" w:rsidRDefault="00185E8F" w:rsidP="00C650D7">
            <w:pPr>
              <w:contextualSpacing/>
              <w:jc w:val="both"/>
              <w:rPr>
                <w:b/>
                <w:sz w:val="24"/>
                <w:szCs w:val="24"/>
              </w:rPr>
            </w:pPr>
          </w:p>
        </w:tc>
        <w:tc>
          <w:tcPr>
            <w:tcW w:w="2358" w:type="dxa"/>
          </w:tcPr>
          <w:p w14:paraId="4C31BFF5" w14:textId="77777777" w:rsidR="00185E8F" w:rsidRDefault="00185E8F" w:rsidP="00185E8F">
            <w:pPr>
              <w:pStyle w:val="a7"/>
              <w:tabs>
                <w:tab w:val="right" w:pos="851"/>
              </w:tabs>
              <w:ind w:left="0"/>
              <w:jc w:val="both"/>
              <w:rPr>
                <w:sz w:val="24"/>
                <w:szCs w:val="24"/>
              </w:rPr>
            </w:pPr>
            <w:r>
              <w:rPr>
                <w:sz w:val="24"/>
                <w:szCs w:val="24"/>
              </w:rPr>
              <w:t>Обоснование бюджетных ассигнований на субсидии медицинским организациям, субсидий на иные цели;</w:t>
            </w:r>
            <w:r w:rsidRPr="000D424D">
              <w:rPr>
                <w:sz w:val="24"/>
                <w:szCs w:val="24"/>
              </w:rPr>
              <w:t xml:space="preserve"> </w:t>
            </w:r>
            <w:r>
              <w:rPr>
                <w:sz w:val="24"/>
                <w:szCs w:val="24"/>
              </w:rPr>
              <w:t>решение тестовых заданий;</w:t>
            </w:r>
          </w:p>
          <w:p w14:paraId="1FEE912B" w14:textId="0763B901" w:rsidR="00185E8F" w:rsidRPr="0094689B" w:rsidRDefault="00185E8F" w:rsidP="00CC47CD">
            <w:pPr>
              <w:jc w:val="both"/>
              <w:rPr>
                <w:sz w:val="24"/>
                <w:szCs w:val="24"/>
              </w:rPr>
            </w:pPr>
          </w:p>
        </w:tc>
      </w:tr>
      <w:tr w:rsidR="00185E8F" w:rsidRPr="0094689B" w14:paraId="0250BA32" w14:textId="77777777" w:rsidTr="00185E8F">
        <w:tc>
          <w:tcPr>
            <w:tcW w:w="2155" w:type="dxa"/>
            <w:shd w:val="clear" w:color="auto" w:fill="auto"/>
          </w:tcPr>
          <w:p w14:paraId="32779411" w14:textId="4436257A" w:rsidR="00185E8F" w:rsidRPr="00942029" w:rsidRDefault="007E1182" w:rsidP="00185E8F">
            <w:pPr>
              <w:rPr>
                <w:sz w:val="24"/>
                <w:szCs w:val="24"/>
              </w:rPr>
            </w:pPr>
            <w:r>
              <w:rPr>
                <w:sz w:val="24"/>
                <w:szCs w:val="24"/>
              </w:rPr>
              <w:t xml:space="preserve">Тема 6. </w:t>
            </w:r>
            <w:r w:rsidR="00185E8F" w:rsidRPr="00942029">
              <w:rPr>
                <w:sz w:val="24"/>
                <w:szCs w:val="24"/>
              </w:rPr>
              <w:t>Методики оценки эффективности расходов бюджетов на здравоохранение</w:t>
            </w:r>
          </w:p>
          <w:p w14:paraId="2ADFDAC1" w14:textId="2760067C" w:rsidR="00185E8F" w:rsidRPr="0094689B" w:rsidRDefault="00185E8F" w:rsidP="008E182D">
            <w:pPr>
              <w:jc w:val="both"/>
              <w:rPr>
                <w:b/>
                <w:sz w:val="24"/>
                <w:szCs w:val="24"/>
              </w:rPr>
            </w:pPr>
          </w:p>
        </w:tc>
        <w:tc>
          <w:tcPr>
            <w:tcW w:w="5870" w:type="dxa"/>
          </w:tcPr>
          <w:p w14:paraId="3A628A0D" w14:textId="77777777" w:rsidR="007A5136" w:rsidRPr="00FC2CC8" w:rsidRDefault="007A5136" w:rsidP="00CC662E">
            <w:pPr>
              <w:pStyle w:val="a7"/>
              <w:numPr>
                <w:ilvl w:val="0"/>
                <w:numId w:val="11"/>
              </w:numPr>
              <w:ind w:left="0" w:firstLine="0"/>
              <w:rPr>
                <w:sz w:val="24"/>
                <w:szCs w:val="24"/>
              </w:rPr>
            </w:pPr>
            <w:r w:rsidRPr="00FC2CC8">
              <w:rPr>
                <w:color w:val="000000"/>
                <w:sz w:val="24"/>
                <w:szCs w:val="24"/>
                <w:bdr w:val="none" w:sz="0" w:space="0" w:color="auto" w:frame="1"/>
              </w:rPr>
              <w:t>Использование а</w:t>
            </w:r>
            <w:r w:rsidRPr="00FC2CC8">
              <w:rPr>
                <w:sz w:val="24"/>
                <w:szCs w:val="24"/>
              </w:rPr>
              <w:t>нализа «затраты – результативность» для оценки эффективности бюджетных расходов на здравоохранение, опыт использования анализа для международных сопоставлений.</w:t>
            </w:r>
          </w:p>
          <w:p w14:paraId="2D502FE7" w14:textId="77777777" w:rsidR="007A5136" w:rsidRPr="00FC2CC8" w:rsidRDefault="007A5136" w:rsidP="00CC662E">
            <w:pPr>
              <w:pStyle w:val="a7"/>
              <w:numPr>
                <w:ilvl w:val="0"/>
                <w:numId w:val="11"/>
              </w:numPr>
              <w:ind w:left="0" w:firstLine="0"/>
              <w:rPr>
                <w:sz w:val="24"/>
                <w:szCs w:val="24"/>
              </w:rPr>
            </w:pPr>
            <w:r w:rsidRPr="00FC2CC8">
              <w:rPr>
                <w:sz w:val="24"/>
                <w:szCs w:val="24"/>
              </w:rPr>
              <w:t xml:space="preserve">Методика оценки эффективности реализации государственной программы  Российской Федерации «Развитие здравоохранения» и национального проекта «Здравоохранение». </w:t>
            </w:r>
          </w:p>
          <w:p w14:paraId="784A78C5" w14:textId="77777777" w:rsidR="007A5136" w:rsidRPr="0054066A" w:rsidRDefault="007A5136" w:rsidP="00CC662E">
            <w:pPr>
              <w:pStyle w:val="a7"/>
              <w:numPr>
                <w:ilvl w:val="0"/>
                <w:numId w:val="11"/>
              </w:numPr>
              <w:ind w:left="0" w:firstLine="0"/>
              <w:rPr>
                <w:color w:val="000000"/>
                <w:sz w:val="24"/>
                <w:szCs w:val="24"/>
                <w:bdr w:val="none" w:sz="0" w:space="0" w:color="auto" w:frame="1"/>
              </w:rPr>
            </w:pPr>
            <w:r w:rsidRPr="00FC2CC8">
              <w:rPr>
                <w:color w:val="000000"/>
                <w:sz w:val="24"/>
                <w:szCs w:val="24"/>
                <w:bdr w:val="none" w:sz="0" w:space="0" w:color="auto" w:frame="1"/>
              </w:rPr>
              <w:t>Показатели эффективности использования ресурсов при обосновании ТПГГ.</w:t>
            </w:r>
          </w:p>
          <w:p w14:paraId="6FE85834" w14:textId="120E3916" w:rsidR="0054066A" w:rsidRDefault="0054066A" w:rsidP="0054066A">
            <w:pPr>
              <w:jc w:val="both"/>
              <w:rPr>
                <w:sz w:val="24"/>
                <w:szCs w:val="24"/>
              </w:rPr>
            </w:pPr>
            <w:r>
              <w:rPr>
                <w:sz w:val="24"/>
                <w:szCs w:val="24"/>
              </w:rPr>
              <w:t xml:space="preserve">Раздел 8: </w:t>
            </w:r>
            <w:r w:rsidR="0067199D">
              <w:rPr>
                <w:sz w:val="24"/>
                <w:szCs w:val="24"/>
              </w:rPr>
              <w:t>10</w:t>
            </w:r>
          </w:p>
          <w:p w14:paraId="48698CA6" w14:textId="0BDB70FF" w:rsidR="0054066A" w:rsidRPr="00FC2CC8" w:rsidRDefault="0054066A" w:rsidP="0054066A">
            <w:pPr>
              <w:pStyle w:val="a7"/>
              <w:ind w:left="0"/>
              <w:rPr>
                <w:color w:val="000000"/>
                <w:sz w:val="24"/>
                <w:szCs w:val="24"/>
                <w:bdr w:val="none" w:sz="0" w:space="0" w:color="auto" w:frame="1"/>
              </w:rPr>
            </w:pPr>
            <w:r>
              <w:rPr>
                <w:bCs/>
                <w:sz w:val="24"/>
                <w:szCs w:val="24"/>
              </w:rPr>
              <w:t xml:space="preserve">Раздел 9: </w:t>
            </w:r>
            <w:r w:rsidR="0067199D">
              <w:rPr>
                <w:bCs/>
                <w:sz w:val="24"/>
                <w:szCs w:val="24"/>
              </w:rPr>
              <w:t>1-8</w:t>
            </w:r>
          </w:p>
          <w:p w14:paraId="44BA3217" w14:textId="5968DFD6" w:rsidR="00185E8F" w:rsidRPr="0094689B" w:rsidRDefault="00185E8F" w:rsidP="003008B2">
            <w:pPr>
              <w:jc w:val="both"/>
              <w:rPr>
                <w:sz w:val="24"/>
                <w:szCs w:val="24"/>
              </w:rPr>
            </w:pPr>
          </w:p>
        </w:tc>
        <w:tc>
          <w:tcPr>
            <w:tcW w:w="2358" w:type="dxa"/>
          </w:tcPr>
          <w:p w14:paraId="21101DB7" w14:textId="5F245695" w:rsidR="00185E8F" w:rsidRPr="0094689B" w:rsidRDefault="00185E8F" w:rsidP="00185E8F">
            <w:pPr>
              <w:jc w:val="both"/>
              <w:rPr>
                <w:b/>
                <w:sz w:val="24"/>
                <w:szCs w:val="24"/>
              </w:rPr>
            </w:pPr>
            <w:r>
              <w:rPr>
                <w:sz w:val="24"/>
                <w:szCs w:val="24"/>
              </w:rPr>
              <w:t>Расчет показателей эффективности;</w:t>
            </w:r>
            <w:r w:rsidRPr="000D424D">
              <w:rPr>
                <w:sz w:val="24"/>
                <w:szCs w:val="24"/>
              </w:rPr>
              <w:t xml:space="preserve"> </w:t>
            </w:r>
            <w:r>
              <w:rPr>
                <w:sz w:val="24"/>
                <w:szCs w:val="24"/>
              </w:rPr>
              <w:t>решение тестовых заданий; обсуждение результатов контрольной работы</w:t>
            </w:r>
          </w:p>
        </w:tc>
      </w:tr>
    </w:tbl>
    <w:p w14:paraId="0DCAAB37" w14:textId="77777777" w:rsidR="00C52F7B" w:rsidRPr="00CE63AB" w:rsidRDefault="00C52F7B" w:rsidP="00CE63AB">
      <w:pPr>
        <w:pStyle w:val="1"/>
        <w:spacing w:before="100" w:beforeAutospacing="1" w:after="100" w:afterAutospacing="1"/>
        <w:jc w:val="both"/>
        <w:rPr>
          <w:rFonts w:ascii="Times New Roman" w:hAnsi="Times New Roman" w:cs="Times New Roman"/>
          <w:b/>
          <w:color w:val="auto"/>
          <w:sz w:val="28"/>
          <w:szCs w:val="28"/>
        </w:rPr>
      </w:pPr>
      <w:bookmarkStart w:id="13" w:name="_Toc84922277"/>
      <w:r w:rsidRPr="00CE63AB">
        <w:rPr>
          <w:rFonts w:ascii="Times New Roman" w:hAnsi="Times New Roman" w:cs="Times New Roman"/>
          <w:b/>
          <w:color w:val="auto"/>
          <w:sz w:val="28"/>
          <w:szCs w:val="28"/>
        </w:rPr>
        <w:t xml:space="preserve">6. </w:t>
      </w:r>
      <w:r w:rsidR="00E00BE6" w:rsidRPr="00CE63AB">
        <w:rPr>
          <w:rFonts w:ascii="Times New Roman" w:hAnsi="Times New Roman" w:cs="Times New Roman"/>
          <w:b/>
          <w:color w:val="auto"/>
          <w:sz w:val="28"/>
          <w:szCs w:val="28"/>
        </w:rPr>
        <w:t>Перечень у</w:t>
      </w:r>
      <w:r w:rsidRPr="00CE63AB">
        <w:rPr>
          <w:rFonts w:ascii="Times New Roman" w:hAnsi="Times New Roman" w:cs="Times New Roman"/>
          <w:b/>
          <w:color w:val="auto"/>
          <w:sz w:val="28"/>
          <w:szCs w:val="28"/>
        </w:rPr>
        <w:t>чебно-методическо</w:t>
      </w:r>
      <w:r w:rsidR="00E00BE6" w:rsidRPr="00CE63AB">
        <w:rPr>
          <w:rFonts w:ascii="Times New Roman" w:hAnsi="Times New Roman" w:cs="Times New Roman"/>
          <w:b/>
          <w:color w:val="auto"/>
          <w:sz w:val="28"/>
          <w:szCs w:val="28"/>
        </w:rPr>
        <w:t>го</w:t>
      </w:r>
      <w:r w:rsidRPr="00CE63AB">
        <w:rPr>
          <w:rFonts w:ascii="Times New Roman" w:hAnsi="Times New Roman" w:cs="Times New Roman"/>
          <w:b/>
          <w:color w:val="auto"/>
          <w:sz w:val="28"/>
          <w:szCs w:val="28"/>
        </w:rPr>
        <w:t xml:space="preserve"> обеспечени</w:t>
      </w:r>
      <w:r w:rsidR="00E00BE6" w:rsidRPr="00CE63AB">
        <w:rPr>
          <w:rFonts w:ascii="Times New Roman" w:hAnsi="Times New Roman" w:cs="Times New Roman"/>
          <w:b/>
          <w:color w:val="auto"/>
          <w:sz w:val="28"/>
          <w:szCs w:val="28"/>
        </w:rPr>
        <w:t>я</w:t>
      </w:r>
      <w:r w:rsidRPr="00CE63AB">
        <w:rPr>
          <w:rFonts w:ascii="Times New Roman" w:hAnsi="Times New Roman" w:cs="Times New Roman"/>
          <w:b/>
          <w:color w:val="auto"/>
          <w:sz w:val="28"/>
          <w:szCs w:val="28"/>
        </w:rPr>
        <w:t xml:space="preserve"> </w:t>
      </w:r>
      <w:r w:rsidR="00606047" w:rsidRPr="00CE63AB">
        <w:rPr>
          <w:rFonts w:ascii="Times New Roman" w:hAnsi="Times New Roman" w:cs="Times New Roman"/>
          <w:b/>
          <w:color w:val="auto"/>
          <w:sz w:val="28"/>
          <w:szCs w:val="28"/>
        </w:rPr>
        <w:t xml:space="preserve">для </w:t>
      </w:r>
      <w:r w:rsidRPr="00CE63AB">
        <w:rPr>
          <w:rFonts w:ascii="Times New Roman" w:hAnsi="Times New Roman" w:cs="Times New Roman"/>
          <w:b/>
          <w:color w:val="auto"/>
          <w:sz w:val="28"/>
          <w:szCs w:val="28"/>
        </w:rPr>
        <w:t xml:space="preserve">самостоятельной работы обучающихся по </w:t>
      </w:r>
      <w:r w:rsidR="00606047" w:rsidRPr="00CE63AB">
        <w:rPr>
          <w:rFonts w:ascii="Times New Roman" w:hAnsi="Times New Roman" w:cs="Times New Roman"/>
          <w:b/>
          <w:color w:val="auto"/>
          <w:sz w:val="28"/>
          <w:szCs w:val="28"/>
        </w:rPr>
        <w:t>дисциплине</w:t>
      </w:r>
      <w:bookmarkEnd w:id="13"/>
    </w:p>
    <w:p w14:paraId="33172058" w14:textId="77777777" w:rsidR="008E5DB9" w:rsidRPr="001C7E88" w:rsidRDefault="008E5DB9" w:rsidP="00CC47CD">
      <w:pPr>
        <w:pStyle w:val="1"/>
        <w:spacing w:before="0"/>
        <w:jc w:val="both"/>
        <w:rPr>
          <w:rFonts w:ascii="Times New Roman" w:hAnsi="Times New Roman" w:cs="Times New Roman"/>
          <w:b/>
          <w:color w:val="auto"/>
          <w:sz w:val="28"/>
          <w:szCs w:val="28"/>
          <w:highlight w:val="yellow"/>
        </w:rPr>
      </w:pPr>
      <w:bookmarkStart w:id="14" w:name="_Toc84922278"/>
      <w:r w:rsidRPr="006E7F4C">
        <w:rPr>
          <w:rFonts w:ascii="Times New Roman" w:hAnsi="Times New Roman" w:cs="Times New Roman"/>
          <w:b/>
          <w:color w:val="auto"/>
          <w:sz w:val="28"/>
          <w:szCs w:val="28"/>
        </w:rPr>
        <w:t xml:space="preserve">6.1. </w:t>
      </w:r>
      <w:r w:rsidR="00F36684" w:rsidRPr="008B1029">
        <w:rPr>
          <w:rFonts w:ascii="Times New Roman" w:hAnsi="Times New Roman" w:cs="Times New Roman"/>
          <w:b/>
          <w:color w:val="auto"/>
          <w:sz w:val="28"/>
          <w:szCs w:val="28"/>
        </w:rPr>
        <w:t>Перечень вопросов, отводим</w:t>
      </w:r>
      <w:r w:rsidR="00024EEA" w:rsidRPr="008B1029">
        <w:rPr>
          <w:rFonts w:ascii="Times New Roman" w:hAnsi="Times New Roman" w:cs="Times New Roman"/>
          <w:b/>
          <w:color w:val="auto"/>
          <w:sz w:val="28"/>
          <w:szCs w:val="28"/>
        </w:rPr>
        <w:t xml:space="preserve">ых на самостоятельное освоение </w:t>
      </w:r>
      <w:r w:rsidR="00F36684" w:rsidRPr="008B1029">
        <w:rPr>
          <w:rFonts w:ascii="Times New Roman" w:hAnsi="Times New Roman" w:cs="Times New Roman"/>
          <w:b/>
          <w:color w:val="auto"/>
          <w:sz w:val="28"/>
          <w:szCs w:val="28"/>
        </w:rPr>
        <w:t>дисциплины, ф</w:t>
      </w:r>
      <w:r w:rsidRPr="008B1029">
        <w:rPr>
          <w:rFonts w:ascii="Times New Roman" w:hAnsi="Times New Roman" w:cs="Times New Roman"/>
          <w:b/>
          <w:color w:val="auto"/>
          <w:sz w:val="28"/>
          <w:szCs w:val="28"/>
        </w:rPr>
        <w:t>ормы внеаудиторной самостоятельной работы</w:t>
      </w:r>
      <w:bookmarkEnd w:id="14"/>
    </w:p>
    <w:p w14:paraId="19408EC3" w14:textId="0243C892" w:rsidR="00411845" w:rsidRPr="008B1029" w:rsidRDefault="00C52F7B" w:rsidP="004B7189">
      <w:pPr>
        <w:ind w:firstLine="709"/>
        <w:jc w:val="right"/>
        <w:rPr>
          <w:sz w:val="28"/>
          <w:szCs w:val="28"/>
        </w:rPr>
      </w:pPr>
      <w:r w:rsidRPr="008B1029">
        <w:rPr>
          <w:sz w:val="28"/>
          <w:szCs w:val="28"/>
        </w:rPr>
        <w:t xml:space="preserve">Таблица </w:t>
      </w:r>
      <w:r w:rsidR="007828A1">
        <w:rPr>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4D089E" w:rsidRPr="00CE63AB" w14:paraId="1C6AD46B" w14:textId="77777777" w:rsidTr="00CE63AB">
        <w:tc>
          <w:tcPr>
            <w:tcW w:w="1266" w:type="pct"/>
            <w:shd w:val="clear" w:color="auto" w:fill="auto"/>
          </w:tcPr>
          <w:p w14:paraId="5CB18A8E" w14:textId="673AF40C" w:rsidR="004D089E" w:rsidRPr="004D089E" w:rsidRDefault="004D089E" w:rsidP="004D089E">
            <w:pPr>
              <w:jc w:val="center"/>
              <w:rPr>
                <w:b/>
                <w:sz w:val="24"/>
                <w:szCs w:val="24"/>
              </w:rPr>
            </w:pPr>
            <w:r w:rsidRPr="004D089E">
              <w:rPr>
                <w:b/>
                <w:sz w:val="24"/>
                <w:szCs w:val="24"/>
              </w:rPr>
              <w:t>Наименование тем (разделов) дисциплины</w:t>
            </w:r>
          </w:p>
        </w:tc>
        <w:tc>
          <w:tcPr>
            <w:tcW w:w="2000" w:type="pct"/>
            <w:shd w:val="clear" w:color="auto" w:fill="auto"/>
          </w:tcPr>
          <w:p w14:paraId="221D60E0" w14:textId="41159789" w:rsidR="004D089E" w:rsidRPr="004D089E" w:rsidRDefault="004D089E" w:rsidP="004D089E">
            <w:pPr>
              <w:jc w:val="center"/>
              <w:rPr>
                <w:b/>
                <w:sz w:val="24"/>
                <w:szCs w:val="24"/>
              </w:rPr>
            </w:pPr>
            <w:r w:rsidRPr="004D089E">
              <w:rPr>
                <w:b/>
                <w:sz w:val="24"/>
                <w:szCs w:val="24"/>
              </w:rPr>
              <w:t xml:space="preserve">Перечень вопросов, отводимых на самостоятельное освоение </w:t>
            </w:r>
          </w:p>
        </w:tc>
        <w:tc>
          <w:tcPr>
            <w:tcW w:w="1734" w:type="pct"/>
          </w:tcPr>
          <w:p w14:paraId="7301857C" w14:textId="1FB12BFB" w:rsidR="004D089E" w:rsidRPr="004D089E" w:rsidRDefault="004D089E" w:rsidP="004D089E">
            <w:pPr>
              <w:jc w:val="center"/>
              <w:rPr>
                <w:b/>
                <w:sz w:val="24"/>
                <w:szCs w:val="24"/>
              </w:rPr>
            </w:pPr>
            <w:r w:rsidRPr="004D089E">
              <w:rPr>
                <w:b/>
                <w:sz w:val="24"/>
                <w:szCs w:val="24"/>
              </w:rPr>
              <w:t>Формы внеаудиторной самостоятельной работы</w:t>
            </w:r>
          </w:p>
        </w:tc>
      </w:tr>
      <w:tr w:rsidR="00F97BF3" w:rsidRPr="00CE63AB" w14:paraId="0C55756A" w14:textId="77777777" w:rsidTr="00CE63AB">
        <w:tc>
          <w:tcPr>
            <w:tcW w:w="1266" w:type="pct"/>
            <w:shd w:val="clear" w:color="auto" w:fill="auto"/>
          </w:tcPr>
          <w:p w14:paraId="3BEC4474" w14:textId="24E4BD85" w:rsidR="00F97BF3" w:rsidRPr="004D089E" w:rsidRDefault="00F97BF3" w:rsidP="00C33140">
            <w:pPr>
              <w:rPr>
                <w:b/>
                <w:sz w:val="24"/>
                <w:szCs w:val="24"/>
              </w:rPr>
            </w:pPr>
            <w:r>
              <w:rPr>
                <w:sz w:val="24"/>
                <w:szCs w:val="24"/>
              </w:rPr>
              <w:t xml:space="preserve">Тема 1. </w:t>
            </w:r>
            <w:r w:rsidRPr="003A0679">
              <w:rPr>
                <w:sz w:val="24"/>
                <w:szCs w:val="24"/>
              </w:rPr>
              <w:t>Особенности финансирования здра</w:t>
            </w:r>
            <w:r w:rsidRPr="003A0679">
              <w:rPr>
                <w:sz w:val="24"/>
                <w:szCs w:val="24"/>
              </w:rPr>
              <w:lastRenderedPageBreak/>
              <w:t>воохранения как отрасли социальной сферы</w:t>
            </w:r>
          </w:p>
        </w:tc>
        <w:tc>
          <w:tcPr>
            <w:tcW w:w="2000" w:type="pct"/>
            <w:shd w:val="clear" w:color="auto" w:fill="auto"/>
          </w:tcPr>
          <w:p w14:paraId="477C8D11" w14:textId="77777777" w:rsidR="00F97BF3" w:rsidRDefault="00F97BF3" w:rsidP="00B6679D">
            <w:pPr>
              <w:jc w:val="both"/>
              <w:rPr>
                <w:sz w:val="24"/>
                <w:szCs w:val="24"/>
              </w:rPr>
            </w:pPr>
            <w:r w:rsidRPr="00E476CF">
              <w:rPr>
                <w:sz w:val="24"/>
                <w:szCs w:val="24"/>
              </w:rPr>
              <w:lastRenderedPageBreak/>
              <w:t>Цели и промежуточные задачи всеобщего охвата услугами здравоохра</w:t>
            </w:r>
            <w:r w:rsidRPr="00E476CF">
              <w:rPr>
                <w:sz w:val="24"/>
                <w:szCs w:val="24"/>
              </w:rPr>
              <w:lastRenderedPageBreak/>
              <w:t xml:space="preserve">нения, предусмотренного Декларацией ООН.  </w:t>
            </w:r>
          </w:p>
          <w:p w14:paraId="4B8A90B1" w14:textId="77777777" w:rsidR="00F97BF3" w:rsidRDefault="00F97BF3" w:rsidP="00B6679D">
            <w:pPr>
              <w:jc w:val="both"/>
              <w:rPr>
                <w:sz w:val="24"/>
                <w:szCs w:val="24"/>
              </w:rPr>
            </w:pPr>
            <w:r w:rsidRPr="00E476CF">
              <w:rPr>
                <w:sz w:val="24"/>
                <w:szCs w:val="24"/>
              </w:rPr>
              <w:t>Персонифицированный характер услуг в сфере здравоохранения как основной фактор формирования механизма финансирования здравоохра</w:t>
            </w:r>
            <w:r>
              <w:rPr>
                <w:sz w:val="24"/>
                <w:szCs w:val="24"/>
              </w:rPr>
              <w:t>нения.</w:t>
            </w:r>
          </w:p>
          <w:p w14:paraId="720AEDA7" w14:textId="7E6D8B6B" w:rsidR="00F97BF3" w:rsidRPr="004D089E" w:rsidRDefault="00F97BF3" w:rsidP="00B6679D">
            <w:pPr>
              <w:jc w:val="both"/>
              <w:rPr>
                <w:b/>
                <w:sz w:val="24"/>
                <w:szCs w:val="24"/>
              </w:rPr>
            </w:pPr>
          </w:p>
        </w:tc>
        <w:tc>
          <w:tcPr>
            <w:tcW w:w="1734" w:type="pct"/>
          </w:tcPr>
          <w:p w14:paraId="5AE3BBF5" w14:textId="29BC4C05" w:rsidR="00F97BF3" w:rsidRPr="00185E8F" w:rsidRDefault="00F97BF3" w:rsidP="00185E8F">
            <w:pPr>
              <w:rPr>
                <w:sz w:val="24"/>
                <w:szCs w:val="24"/>
              </w:rPr>
            </w:pPr>
            <w:r>
              <w:rPr>
                <w:sz w:val="24"/>
                <w:szCs w:val="24"/>
              </w:rPr>
              <w:lastRenderedPageBreak/>
              <w:t xml:space="preserve">Изучение рекомендуемых источников, самостоятельный </w:t>
            </w:r>
            <w:r>
              <w:rPr>
                <w:sz w:val="24"/>
                <w:szCs w:val="24"/>
              </w:rPr>
              <w:lastRenderedPageBreak/>
              <w:t>подбор источников, подготовка к контрольной работе</w:t>
            </w:r>
          </w:p>
        </w:tc>
      </w:tr>
      <w:tr w:rsidR="00F97BF3" w:rsidRPr="00CE63AB" w14:paraId="6A70FF23" w14:textId="77777777" w:rsidTr="00CE63AB">
        <w:tc>
          <w:tcPr>
            <w:tcW w:w="1266" w:type="pct"/>
            <w:shd w:val="clear" w:color="auto" w:fill="auto"/>
          </w:tcPr>
          <w:p w14:paraId="4C823F34" w14:textId="76475607" w:rsidR="00F97BF3" w:rsidRPr="004D089E" w:rsidRDefault="00F97BF3" w:rsidP="00C33140">
            <w:pPr>
              <w:jc w:val="both"/>
              <w:rPr>
                <w:b/>
                <w:sz w:val="24"/>
                <w:szCs w:val="24"/>
              </w:rPr>
            </w:pPr>
            <w:r>
              <w:rPr>
                <w:sz w:val="24"/>
                <w:szCs w:val="24"/>
              </w:rPr>
              <w:lastRenderedPageBreak/>
              <w:t xml:space="preserve">Тема 2. </w:t>
            </w:r>
            <w:r w:rsidRPr="003A0679">
              <w:rPr>
                <w:sz w:val="24"/>
                <w:szCs w:val="24"/>
              </w:rPr>
              <w:t>Система финансирования здравоохранения в Российской Федерации, ее организационно-правовые основы</w:t>
            </w:r>
          </w:p>
        </w:tc>
        <w:tc>
          <w:tcPr>
            <w:tcW w:w="2000" w:type="pct"/>
            <w:shd w:val="clear" w:color="auto" w:fill="auto"/>
          </w:tcPr>
          <w:p w14:paraId="0695FB8E" w14:textId="28964508" w:rsidR="00F97BF3" w:rsidRPr="00E476CF" w:rsidRDefault="00F97BF3" w:rsidP="00B6679D">
            <w:pPr>
              <w:jc w:val="both"/>
              <w:rPr>
                <w:sz w:val="24"/>
                <w:szCs w:val="24"/>
              </w:rPr>
            </w:pPr>
            <w:r w:rsidRPr="00E476CF">
              <w:rPr>
                <w:sz w:val="24"/>
                <w:szCs w:val="24"/>
              </w:rPr>
              <w:t xml:space="preserve">Конституционные гарантии гражданам Российской Федерации в сфере охраны здоровья. </w:t>
            </w:r>
          </w:p>
          <w:p w14:paraId="3BBF8C3A" w14:textId="713969A0" w:rsidR="00F97BF3" w:rsidRPr="00E476CF" w:rsidRDefault="00F97BF3" w:rsidP="005434E5">
            <w:pPr>
              <w:jc w:val="both"/>
              <w:rPr>
                <w:sz w:val="24"/>
                <w:szCs w:val="24"/>
              </w:rPr>
            </w:pPr>
            <w:r w:rsidRPr="00E476CF">
              <w:rPr>
                <w:sz w:val="24"/>
                <w:szCs w:val="24"/>
              </w:rPr>
              <w:t xml:space="preserve">Роль добровольного медицинского страхования и </w:t>
            </w:r>
            <w:r>
              <w:rPr>
                <w:sz w:val="24"/>
                <w:szCs w:val="24"/>
              </w:rPr>
              <w:t xml:space="preserve">индивидуальной оплаты </w:t>
            </w:r>
            <w:r w:rsidRPr="00E476CF">
              <w:rPr>
                <w:sz w:val="24"/>
                <w:szCs w:val="24"/>
              </w:rPr>
              <w:t>в финансовом обеспечении здр</w:t>
            </w:r>
            <w:r>
              <w:rPr>
                <w:sz w:val="24"/>
                <w:szCs w:val="24"/>
              </w:rPr>
              <w:t>авоохранения, их регулирование.</w:t>
            </w:r>
          </w:p>
        </w:tc>
        <w:tc>
          <w:tcPr>
            <w:tcW w:w="1734" w:type="pct"/>
          </w:tcPr>
          <w:p w14:paraId="3E735AD9" w14:textId="700847FA" w:rsidR="00F97BF3" w:rsidRPr="005434E5" w:rsidRDefault="00F97BF3" w:rsidP="005434E5">
            <w:pPr>
              <w:jc w:val="both"/>
              <w:rPr>
                <w:sz w:val="24"/>
                <w:szCs w:val="24"/>
              </w:rPr>
            </w:pPr>
            <w:r w:rsidRPr="005434E5">
              <w:rPr>
                <w:sz w:val="24"/>
                <w:szCs w:val="24"/>
              </w:rPr>
              <w:t>Изучение рекомендуемых нормативных правовых актов,  источников, самостоятельный подбор данных о роли ДМС и индивидуальной оплаты медицинской помощи</w:t>
            </w:r>
            <w:r>
              <w:rPr>
                <w:sz w:val="24"/>
                <w:szCs w:val="24"/>
              </w:rPr>
              <w:t>, подготовка к контрольной работе</w:t>
            </w:r>
          </w:p>
        </w:tc>
      </w:tr>
      <w:tr w:rsidR="00C33140" w:rsidRPr="00CE63AB" w14:paraId="3F079AF9" w14:textId="77777777" w:rsidTr="00CE63AB">
        <w:tc>
          <w:tcPr>
            <w:tcW w:w="1266" w:type="pct"/>
            <w:shd w:val="clear" w:color="auto" w:fill="auto"/>
          </w:tcPr>
          <w:p w14:paraId="00D342C7" w14:textId="3FA74C68" w:rsidR="00C33140" w:rsidRPr="004D089E" w:rsidRDefault="00C33140" w:rsidP="007828A1">
            <w:pPr>
              <w:rPr>
                <w:b/>
                <w:sz w:val="24"/>
                <w:szCs w:val="24"/>
              </w:rPr>
            </w:pPr>
            <w:r>
              <w:rPr>
                <w:sz w:val="24"/>
                <w:szCs w:val="24"/>
              </w:rPr>
              <w:t xml:space="preserve">Тема 3. </w:t>
            </w:r>
            <w:r w:rsidRPr="007E4320">
              <w:rPr>
                <w:sz w:val="24"/>
                <w:szCs w:val="24"/>
              </w:rPr>
              <w:t xml:space="preserve">Программно-целевое финансирование в здравоохранении </w:t>
            </w:r>
          </w:p>
        </w:tc>
        <w:tc>
          <w:tcPr>
            <w:tcW w:w="2000" w:type="pct"/>
            <w:shd w:val="clear" w:color="auto" w:fill="auto"/>
          </w:tcPr>
          <w:p w14:paraId="43B58C22" w14:textId="1A8A6E87" w:rsidR="00C33140" w:rsidRPr="00F97BF3" w:rsidRDefault="00C33140" w:rsidP="004D089E">
            <w:pPr>
              <w:jc w:val="center"/>
              <w:rPr>
                <w:sz w:val="24"/>
                <w:szCs w:val="24"/>
              </w:rPr>
            </w:pPr>
            <w:r w:rsidRPr="00F97BF3">
              <w:rPr>
                <w:sz w:val="24"/>
                <w:szCs w:val="24"/>
              </w:rPr>
              <w:t>Анализ отчетов о реализации ТПГГ</w:t>
            </w:r>
          </w:p>
        </w:tc>
        <w:tc>
          <w:tcPr>
            <w:tcW w:w="1734" w:type="pct"/>
          </w:tcPr>
          <w:p w14:paraId="26CDC4E7" w14:textId="5539F3C7" w:rsidR="00C33140" w:rsidRPr="00F97BF3" w:rsidRDefault="00B92DA0" w:rsidP="007828A1">
            <w:pPr>
              <w:rPr>
                <w:sz w:val="24"/>
                <w:szCs w:val="24"/>
              </w:rPr>
            </w:pPr>
            <w:r>
              <w:rPr>
                <w:sz w:val="24"/>
                <w:szCs w:val="24"/>
              </w:rPr>
              <w:t>Подбор данных и а</w:t>
            </w:r>
            <w:r w:rsidR="00C33140" w:rsidRPr="00F97BF3">
              <w:rPr>
                <w:sz w:val="24"/>
                <w:szCs w:val="24"/>
              </w:rPr>
              <w:t>нализ отчетов о реализации ТПГГ</w:t>
            </w:r>
            <w:r w:rsidR="007A5136">
              <w:rPr>
                <w:sz w:val="24"/>
                <w:szCs w:val="24"/>
              </w:rPr>
              <w:t xml:space="preserve"> подготовка к контрольной работе</w:t>
            </w:r>
          </w:p>
        </w:tc>
      </w:tr>
      <w:tr w:rsidR="00C33140" w:rsidRPr="00CE63AB" w14:paraId="28DAD39F" w14:textId="77777777" w:rsidTr="00CE63AB">
        <w:tc>
          <w:tcPr>
            <w:tcW w:w="1266" w:type="pct"/>
            <w:shd w:val="clear" w:color="auto" w:fill="auto"/>
          </w:tcPr>
          <w:p w14:paraId="6836236C" w14:textId="102B0CD3" w:rsidR="00C33140" w:rsidRPr="004D089E" w:rsidRDefault="00C33140" w:rsidP="00C33140">
            <w:pPr>
              <w:jc w:val="both"/>
              <w:rPr>
                <w:b/>
                <w:sz w:val="24"/>
                <w:szCs w:val="24"/>
              </w:rPr>
            </w:pPr>
            <w:r>
              <w:rPr>
                <w:sz w:val="24"/>
                <w:szCs w:val="24"/>
              </w:rPr>
              <w:t xml:space="preserve">Тема 4. </w:t>
            </w:r>
            <w:r w:rsidRPr="00942029">
              <w:rPr>
                <w:sz w:val="24"/>
                <w:szCs w:val="24"/>
              </w:rPr>
              <w:t>Обязательное медицинское страхование как основной источник финансирования программы государственных гарантий оказания бесплатной медицинской помощи населению</w:t>
            </w:r>
          </w:p>
        </w:tc>
        <w:tc>
          <w:tcPr>
            <w:tcW w:w="2000" w:type="pct"/>
            <w:shd w:val="clear" w:color="auto" w:fill="auto"/>
          </w:tcPr>
          <w:p w14:paraId="220BBCF3" w14:textId="375C7DD6" w:rsidR="002806E6" w:rsidRDefault="002806E6" w:rsidP="00B92DA0">
            <w:pPr>
              <w:rPr>
                <w:color w:val="000000"/>
                <w:sz w:val="24"/>
                <w:szCs w:val="24"/>
                <w:bdr w:val="none" w:sz="0" w:space="0" w:color="auto" w:frame="1"/>
              </w:rPr>
            </w:pPr>
            <w:r w:rsidRPr="002806E6">
              <w:rPr>
                <w:color w:val="000000"/>
                <w:sz w:val="24"/>
                <w:szCs w:val="24"/>
                <w:bdr w:val="none" w:sz="0" w:space="0" w:color="auto" w:frame="1"/>
              </w:rPr>
              <w:t>Трансферт Фонду социального страхования Российской Федерации на оплату родовых сертификатов.</w:t>
            </w:r>
          </w:p>
          <w:p w14:paraId="378D2F04" w14:textId="77777777" w:rsidR="00B92DA0" w:rsidRDefault="00B92DA0" w:rsidP="00B92DA0">
            <w:pPr>
              <w:rPr>
                <w:color w:val="000000"/>
                <w:sz w:val="24"/>
                <w:szCs w:val="24"/>
                <w:bdr w:val="none" w:sz="0" w:space="0" w:color="auto" w:frame="1"/>
              </w:rPr>
            </w:pPr>
            <w:r w:rsidRPr="00E476CF">
              <w:rPr>
                <w:color w:val="000000"/>
                <w:sz w:val="24"/>
                <w:szCs w:val="24"/>
                <w:bdr w:val="none" w:sz="0" w:space="0" w:color="auto" w:frame="1"/>
              </w:rPr>
              <w:t>Особенности формирования государственных заданий учреждениям здравоохранения, участвующих в реализации территориальных программ ОМС.</w:t>
            </w:r>
          </w:p>
          <w:p w14:paraId="3E5174E9" w14:textId="77777777" w:rsidR="00B92DA0" w:rsidRPr="00E476CF" w:rsidRDefault="00B92DA0" w:rsidP="00B92DA0">
            <w:pPr>
              <w:rPr>
                <w:color w:val="000000"/>
                <w:sz w:val="24"/>
                <w:szCs w:val="24"/>
                <w:bdr w:val="none" w:sz="0" w:space="0" w:color="auto" w:frame="1"/>
              </w:rPr>
            </w:pPr>
            <w:r>
              <w:rPr>
                <w:color w:val="000000"/>
                <w:sz w:val="24"/>
                <w:szCs w:val="24"/>
                <w:bdr w:val="none" w:sz="0" w:space="0" w:color="auto" w:frame="1"/>
              </w:rPr>
              <w:t>Контроль использования средств ОМС.</w:t>
            </w:r>
          </w:p>
          <w:p w14:paraId="7FF9E48F" w14:textId="384A9C94" w:rsidR="00C33140" w:rsidRPr="005C267A" w:rsidRDefault="00C33140" w:rsidP="005C267A">
            <w:pPr>
              <w:rPr>
                <w:sz w:val="24"/>
                <w:szCs w:val="24"/>
              </w:rPr>
            </w:pPr>
          </w:p>
        </w:tc>
        <w:tc>
          <w:tcPr>
            <w:tcW w:w="1734" w:type="pct"/>
          </w:tcPr>
          <w:p w14:paraId="30C24B98" w14:textId="033B135A" w:rsidR="00C33140" w:rsidRPr="00B92DA0" w:rsidRDefault="00B92DA0" w:rsidP="00B92DA0">
            <w:pPr>
              <w:jc w:val="both"/>
              <w:rPr>
                <w:sz w:val="24"/>
                <w:szCs w:val="24"/>
              </w:rPr>
            </w:pPr>
            <w:r w:rsidRPr="00B92DA0">
              <w:rPr>
                <w:sz w:val="24"/>
                <w:szCs w:val="24"/>
              </w:rPr>
              <w:t>Изучение нормативных правовых актов и самостоятельный подбор данных</w:t>
            </w:r>
          </w:p>
        </w:tc>
      </w:tr>
      <w:tr w:rsidR="00C33140" w:rsidRPr="00CE63AB" w14:paraId="30427CA3" w14:textId="77777777" w:rsidTr="00CE63AB">
        <w:tc>
          <w:tcPr>
            <w:tcW w:w="1266" w:type="pct"/>
            <w:shd w:val="clear" w:color="auto" w:fill="auto"/>
          </w:tcPr>
          <w:p w14:paraId="6DF54696" w14:textId="5E97A25D" w:rsidR="00C33140" w:rsidRPr="004D089E" w:rsidRDefault="00C33140" w:rsidP="00C33140">
            <w:pPr>
              <w:jc w:val="both"/>
              <w:rPr>
                <w:b/>
                <w:sz w:val="24"/>
                <w:szCs w:val="24"/>
              </w:rPr>
            </w:pPr>
            <w:r>
              <w:rPr>
                <w:sz w:val="24"/>
                <w:szCs w:val="24"/>
              </w:rPr>
              <w:t xml:space="preserve">Тема 5. </w:t>
            </w:r>
            <w:r w:rsidRPr="00333A34">
              <w:rPr>
                <w:sz w:val="24"/>
                <w:szCs w:val="24"/>
              </w:rPr>
              <w:t>Планирование и финансирование расходов федерального и региональных бюджетов на здравоохранение в Российской Федерации</w:t>
            </w:r>
          </w:p>
        </w:tc>
        <w:tc>
          <w:tcPr>
            <w:tcW w:w="2000" w:type="pct"/>
            <w:shd w:val="clear" w:color="auto" w:fill="auto"/>
          </w:tcPr>
          <w:p w14:paraId="1AE6D222" w14:textId="4CA54532" w:rsidR="007A5136" w:rsidRPr="007A5136" w:rsidRDefault="007A5136" w:rsidP="007A5136">
            <w:pPr>
              <w:jc w:val="both"/>
              <w:rPr>
                <w:sz w:val="24"/>
                <w:szCs w:val="24"/>
              </w:rPr>
            </w:pPr>
            <w:r w:rsidRPr="007A5136">
              <w:rPr>
                <w:sz w:val="24"/>
                <w:szCs w:val="24"/>
              </w:rPr>
              <w:t>Анализ расходов бюджетов разных уровней на здравоохранение</w:t>
            </w:r>
          </w:p>
          <w:p w14:paraId="72CF2A33" w14:textId="77777777" w:rsidR="007A5136" w:rsidRPr="007A5136" w:rsidRDefault="007A5136" w:rsidP="007A5136">
            <w:pPr>
              <w:jc w:val="both"/>
              <w:rPr>
                <w:sz w:val="24"/>
                <w:szCs w:val="24"/>
              </w:rPr>
            </w:pPr>
            <w:r w:rsidRPr="007A5136">
              <w:rPr>
                <w:sz w:val="24"/>
                <w:szCs w:val="24"/>
              </w:rPr>
              <w:t>Примеры передачи полномочий региональных органов исполнительной власти муниципальным органам в сфере здравоохранения.</w:t>
            </w:r>
          </w:p>
          <w:p w14:paraId="75A1E1CC" w14:textId="77777777" w:rsidR="00C33140" w:rsidRPr="00E476CF" w:rsidRDefault="00C33140" w:rsidP="004D089E">
            <w:pPr>
              <w:jc w:val="center"/>
              <w:rPr>
                <w:sz w:val="24"/>
                <w:szCs w:val="24"/>
              </w:rPr>
            </w:pPr>
          </w:p>
        </w:tc>
        <w:tc>
          <w:tcPr>
            <w:tcW w:w="1734" w:type="pct"/>
          </w:tcPr>
          <w:p w14:paraId="5E60524F" w14:textId="211015BD" w:rsidR="00C33140" w:rsidRDefault="007A5136" w:rsidP="007828A1">
            <w:pPr>
              <w:rPr>
                <w:b/>
                <w:sz w:val="24"/>
                <w:szCs w:val="24"/>
              </w:rPr>
            </w:pPr>
            <w:r w:rsidRPr="00B92DA0">
              <w:rPr>
                <w:sz w:val="24"/>
                <w:szCs w:val="24"/>
              </w:rPr>
              <w:t>Изучение нормативных правовых актов и самостоятельный подбор данных</w:t>
            </w:r>
            <w:r>
              <w:rPr>
                <w:sz w:val="24"/>
                <w:szCs w:val="24"/>
              </w:rPr>
              <w:t>, их анализ,  подготовка к контрольной работе и выполнение контрольной работы</w:t>
            </w:r>
          </w:p>
        </w:tc>
      </w:tr>
      <w:tr w:rsidR="00C33140" w:rsidRPr="00CE63AB" w14:paraId="5FBC3906" w14:textId="77777777" w:rsidTr="00CE63AB">
        <w:tc>
          <w:tcPr>
            <w:tcW w:w="1266" w:type="pct"/>
            <w:shd w:val="clear" w:color="auto" w:fill="auto"/>
          </w:tcPr>
          <w:p w14:paraId="05BF84C7" w14:textId="1A831551" w:rsidR="00C33140" w:rsidRPr="00FC2CC8" w:rsidRDefault="00C33140" w:rsidP="00C33140">
            <w:pPr>
              <w:jc w:val="both"/>
              <w:rPr>
                <w:sz w:val="24"/>
                <w:szCs w:val="24"/>
              </w:rPr>
            </w:pPr>
            <w:r>
              <w:rPr>
                <w:sz w:val="24"/>
                <w:szCs w:val="24"/>
              </w:rPr>
              <w:t xml:space="preserve">Тема 6. </w:t>
            </w:r>
            <w:r w:rsidRPr="00942029">
              <w:rPr>
                <w:sz w:val="24"/>
                <w:szCs w:val="24"/>
              </w:rPr>
              <w:t>Методики оценки эффективности расходов бюджетов на здравоохранение</w:t>
            </w:r>
          </w:p>
        </w:tc>
        <w:tc>
          <w:tcPr>
            <w:tcW w:w="2000" w:type="pct"/>
            <w:shd w:val="clear" w:color="auto" w:fill="auto"/>
          </w:tcPr>
          <w:p w14:paraId="41E5ABC3" w14:textId="77777777" w:rsidR="00FC2CC8" w:rsidRPr="00E476CF" w:rsidRDefault="00FC2CC8" w:rsidP="00FC2CC8">
            <w:pPr>
              <w:rPr>
                <w:sz w:val="24"/>
                <w:szCs w:val="24"/>
              </w:rPr>
            </w:pPr>
            <w:r w:rsidRPr="00E476CF">
              <w:rPr>
                <w:sz w:val="24"/>
                <w:szCs w:val="24"/>
              </w:rPr>
              <w:t>Понятие социальной, структурной и медико-экономической эффективности при анализе бюджетных расходов на здравоохранение.</w:t>
            </w:r>
          </w:p>
          <w:p w14:paraId="1F556850" w14:textId="77777777" w:rsidR="00C33140" w:rsidRPr="00E476CF" w:rsidRDefault="00C33140" w:rsidP="004D089E">
            <w:pPr>
              <w:jc w:val="center"/>
              <w:rPr>
                <w:sz w:val="24"/>
                <w:szCs w:val="24"/>
              </w:rPr>
            </w:pPr>
          </w:p>
        </w:tc>
        <w:tc>
          <w:tcPr>
            <w:tcW w:w="1734" w:type="pct"/>
          </w:tcPr>
          <w:p w14:paraId="2A8F8A5F" w14:textId="31D58371" w:rsidR="00C33140" w:rsidRDefault="00FC2CC8" w:rsidP="007828A1">
            <w:pPr>
              <w:rPr>
                <w:b/>
                <w:sz w:val="24"/>
                <w:szCs w:val="24"/>
              </w:rPr>
            </w:pPr>
            <w:r w:rsidRPr="00B92DA0">
              <w:rPr>
                <w:sz w:val="24"/>
                <w:szCs w:val="24"/>
              </w:rPr>
              <w:t>Изучение нормативных правовых актов</w:t>
            </w:r>
            <w:r>
              <w:rPr>
                <w:sz w:val="24"/>
                <w:szCs w:val="24"/>
              </w:rPr>
              <w:t>, методических материалов</w:t>
            </w:r>
            <w:r w:rsidRPr="00B92DA0">
              <w:rPr>
                <w:sz w:val="24"/>
                <w:szCs w:val="24"/>
              </w:rPr>
              <w:t xml:space="preserve"> и самостоятельный побор данных</w:t>
            </w:r>
            <w:r>
              <w:rPr>
                <w:sz w:val="24"/>
                <w:szCs w:val="24"/>
              </w:rPr>
              <w:t>, их анализ</w:t>
            </w:r>
          </w:p>
        </w:tc>
      </w:tr>
    </w:tbl>
    <w:p w14:paraId="7E15387E" w14:textId="77777777" w:rsidR="00185E8F" w:rsidRPr="00185E8F" w:rsidRDefault="00185E8F" w:rsidP="00185E8F">
      <w:pPr>
        <w:pStyle w:val="1"/>
        <w:spacing w:before="0" w:line="360" w:lineRule="auto"/>
        <w:jc w:val="both"/>
        <w:rPr>
          <w:color w:val="auto"/>
        </w:rPr>
      </w:pPr>
      <w:bookmarkStart w:id="15" w:name="_Toc84922279"/>
    </w:p>
    <w:p w14:paraId="57B7D6C8" w14:textId="00FD0794" w:rsidR="00F1014B" w:rsidRPr="004A1684" w:rsidRDefault="00F36684" w:rsidP="00CC662E">
      <w:pPr>
        <w:pStyle w:val="1"/>
        <w:numPr>
          <w:ilvl w:val="1"/>
          <w:numId w:val="7"/>
        </w:numPr>
        <w:spacing w:before="0" w:line="360" w:lineRule="auto"/>
        <w:ind w:left="0" w:firstLine="0"/>
        <w:jc w:val="both"/>
        <w:rPr>
          <w:color w:val="auto"/>
        </w:rPr>
      </w:pPr>
      <w:r w:rsidRPr="00F1014B">
        <w:rPr>
          <w:rFonts w:ascii="Times New Roman" w:hAnsi="Times New Roman" w:cs="Times New Roman"/>
          <w:b/>
          <w:color w:val="auto"/>
          <w:sz w:val="28"/>
          <w:szCs w:val="28"/>
        </w:rPr>
        <w:t>Перечень вопросов, заданий, тем для подготовки к текущему контролю</w:t>
      </w:r>
      <w:bookmarkEnd w:id="15"/>
    </w:p>
    <w:p w14:paraId="42B79A63" w14:textId="7691F6CE" w:rsidR="009E77EB" w:rsidRDefault="009E77EB" w:rsidP="005A0C7E">
      <w:pPr>
        <w:pStyle w:val="ac"/>
        <w:spacing w:line="360" w:lineRule="auto"/>
        <w:rPr>
          <w:szCs w:val="28"/>
        </w:rPr>
      </w:pPr>
      <w:r w:rsidRPr="00C3025E">
        <w:rPr>
          <w:szCs w:val="28"/>
        </w:rPr>
        <w:t>При</w:t>
      </w:r>
      <w:r w:rsidR="00F1014B" w:rsidRPr="00C3025E">
        <w:rPr>
          <w:szCs w:val="28"/>
        </w:rPr>
        <w:t>м</w:t>
      </w:r>
      <w:r w:rsidRPr="00C3025E">
        <w:rPr>
          <w:szCs w:val="28"/>
        </w:rPr>
        <w:t>ерн</w:t>
      </w:r>
      <w:r w:rsidR="00185E8F">
        <w:rPr>
          <w:szCs w:val="28"/>
        </w:rPr>
        <w:t>ое задание контрольной работы</w:t>
      </w:r>
    </w:p>
    <w:p w14:paraId="2B8BA107" w14:textId="5A7D8E07" w:rsidR="002547C6" w:rsidRDefault="002547C6" w:rsidP="0054066A">
      <w:pPr>
        <w:pStyle w:val="ac"/>
        <w:numPr>
          <w:ilvl w:val="0"/>
          <w:numId w:val="12"/>
        </w:numPr>
        <w:jc w:val="left"/>
        <w:rPr>
          <w:b w:val="0"/>
          <w:szCs w:val="28"/>
        </w:rPr>
      </w:pPr>
      <w:r w:rsidRPr="005C267A">
        <w:rPr>
          <w:b w:val="0"/>
          <w:i/>
          <w:szCs w:val="28"/>
        </w:rPr>
        <w:t>Задание.</w:t>
      </w:r>
      <w:r>
        <w:rPr>
          <w:b w:val="0"/>
          <w:szCs w:val="28"/>
        </w:rPr>
        <w:t xml:space="preserve"> </w:t>
      </w:r>
      <w:r w:rsidRPr="002547C6">
        <w:rPr>
          <w:b w:val="0"/>
          <w:szCs w:val="28"/>
        </w:rPr>
        <w:t>Сравните методы оплаты стационарной помощи по койко-дням и по клинико-статистическим группам</w:t>
      </w:r>
      <w:r>
        <w:rPr>
          <w:b w:val="0"/>
          <w:szCs w:val="28"/>
        </w:rPr>
        <w:t xml:space="preserve"> (КСГ)</w:t>
      </w:r>
      <w:r w:rsidRPr="002547C6">
        <w:rPr>
          <w:b w:val="0"/>
          <w:szCs w:val="28"/>
        </w:rPr>
        <w:t xml:space="preserve"> по предложенным Вами критериям.</w:t>
      </w:r>
      <w:r>
        <w:rPr>
          <w:b w:val="0"/>
          <w:szCs w:val="28"/>
        </w:rPr>
        <w:t xml:space="preserve"> Сравните особенности применения метода оплаты по КСГ в России и других странах.</w:t>
      </w:r>
    </w:p>
    <w:p w14:paraId="5047FD56" w14:textId="4FF50208" w:rsidR="005C267A" w:rsidRPr="0088738C" w:rsidRDefault="005C267A" w:rsidP="0054066A">
      <w:pPr>
        <w:pStyle w:val="a7"/>
        <w:keepNext/>
        <w:widowControl/>
        <w:numPr>
          <w:ilvl w:val="0"/>
          <w:numId w:val="12"/>
        </w:numPr>
        <w:autoSpaceDE/>
        <w:autoSpaceDN/>
        <w:adjustRightInd/>
        <w:spacing w:after="200"/>
        <w:contextualSpacing/>
        <w:jc w:val="both"/>
        <w:rPr>
          <w:sz w:val="28"/>
          <w:szCs w:val="28"/>
        </w:rPr>
      </w:pPr>
      <w:r w:rsidRPr="005C267A">
        <w:rPr>
          <w:i/>
          <w:sz w:val="28"/>
          <w:szCs w:val="28"/>
        </w:rPr>
        <w:lastRenderedPageBreak/>
        <w:t>Задание</w:t>
      </w:r>
      <w:r>
        <w:rPr>
          <w:sz w:val="28"/>
          <w:szCs w:val="28"/>
        </w:rPr>
        <w:t xml:space="preserve">. </w:t>
      </w:r>
      <w:r w:rsidRPr="0088738C">
        <w:rPr>
          <w:sz w:val="28"/>
          <w:szCs w:val="28"/>
        </w:rPr>
        <w:t>Выберите верный (верные) вариант (ы) ответов:</w:t>
      </w:r>
    </w:p>
    <w:p w14:paraId="27E63454" w14:textId="77777777" w:rsidR="005C267A" w:rsidRDefault="005C267A" w:rsidP="0054066A">
      <w:pPr>
        <w:pStyle w:val="a7"/>
        <w:keepNext/>
        <w:widowControl/>
        <w:numPr>
          <w:ilvl w:val="1"/>
          <w:numId w:val="12"/>
        </w:numPr>
        <w:autoSpaceDE/>
        <w:autoSpaceDN/>
        <w:adjustRightInd/>
        <w:spacing w:after="200"/>
        <w:contextualSpacing/>
        <w:jc w:val="both"/>
        <w:rPr>
          <w:sz w:val="28"/>
          <w:szCs w:val="28"/>
        </w:rPr>
      </w:pPr>
      <w:r>
        <w:rPr>
          <w:sz w:val="28"/>
          <w:szCs w:val="28"/>
        </w:rPr>
        <w:t>Страны, в которых используются системы финансирования здравоохранения, основанные на страховых взносах:</w:t>
      </w:r>
    </w:p>
    <w:p w14:paraId="594FC918" w14:textId="6C116262" w:rsidR="005C267A" w:rsidRPr="005C267A" w:rsidRDefault="005C267A" w:rsidP="0054066A">
      <w:pPr>
        <w:pStyle w:val="ac"/>
        <w:numPr>
          <w:ilvl w:val="0"/>
          <w:numId w:val="16"/>
        </w:numPr>
        <w:jc w:val="left"/>
        <w:rPr>
          <w:b w:val="0"/>
          <w:szCs w:val="28"/>
        </w:rPr>
      </w:pPr>
      <w:r w:rsidRPr="005C267A">
        <w:rPr>
          <w:b w:val="0"/>
          <w:szCs w:val="28"/>
        </w:rPr>
        <w:t>Германия</w:t>
      </w:r>
    </w:p>
    <w:p w14:paraId="4DCA7C5A" w14:textId="23D18FF3" w:rsidR="005C267A" w:rsidRPr="005C267A" w:rsidRDefault="005C267A" w:rsidP="0054066A">
      <w:pPr>
        <w:pStyle w:val="ac"/>
        <w:numPr>
          <w:ilvl w:val="0"/>
          <w:numId w:val="16"/>
        </w:numPr>
        <w:jc w:val="left"/>
        <w:rPr>
          <w:b w:val="0"/>
          <w:szCs w:val="28"/>
        </w:rPr>
      </w:pPr>
      <w:r w:rsidRPr="005C267A">
        <w:rPr>
          <w:b w:val="0"/>
          <w:szCs w:val="28"/>
        </w:rPr>
        <w:t>Япония</w:t>
      </w:r>
    </w:p>
    <w:p w14:paraId="59E43BA8" w14:textId="3AC7072B" w:rsidR="005C267A" w:rsidRPr="005C267A" w:rsidRDefault="005C267A" w:rsidP="0054066A">
      <w:pPr>
        <w:pStyle w:val="ac"/>
        <w:numPr>
          <w:ilvl w:val="0"/>
          <w:numId w:val="16"/>
        </w:numPr>
        <w:jc w:val="left"/>
        <w:rPr>
          <w:b w:val="0"/>
          <w:szCs w:val="28"/>
        </w:rPr>
      </w:pPr>
      <w:r w:rsidRPr="005C267A">
        <w:rPr>
          <w:b w:val="0"/>
          <w:szCs w:val="28"/>
        </w:rPr>
        <w:t>Франция</w:t>
      </w:r>
    </w:p>
    <w:p w14:paraId="0EF71BCE" w14:textId="77777777" w:rsidR="005C267A" w:rsidRDefault="005C267A" w:rsidP="0054066A">
      <w:pPr>
        <w:pStyle w:val="a7"/>
        <w:keepNext/>
        <w:widowControl/>
        <w:numPr>
          <w:ilvl w:val="0"/>
          <w:numId w:val="13"/>
        </w:numPr>
        <w:autoSpaceDE/>
        <w:autoSpaceDN/>
        <w:adjustRightInd/>
        <w:spacing w:after="200"/>
        <w:contextualSpacing/>
        <w:jc w:val="both"/>
        <w:rPr>
          <w:sz w:val="28"/>
          <w:szCs w:val="28"/>
        </w:rPr>
      </w:pPr>
      <w:r>
        <w:rPr>
          <w:sz w:val="28"/>
          <w:szCs w:val="28"/>
        </w:rPr>
        <w:t>Италия</w:t>
      </w:r>
    </w:p>
    <w:p w14:paraId="38F26728" w14:textId="77777777" w:rsidR="005C267A" w:rsidRDefault="005C267A" w:rsidP="0054066A">
      <w:pPr>
        <w:pStyle w:val="a7"/>
        <w:keepNext/>
        <w:widowControl/>
        <w:numPr>
          <w:ilvl w:val="0"/>
          <w:numId w:val="13"/>
        </w:numPr>
        <w:autoSpaceDE/>
        <w:autoSpaceDN/>
        <w:adjustRightInd/>
        <w:spacing w:after="200"/>
        <w:contextualSpacing/>
        <w:jc w:val="both"/>
        <w:rPr>
          <w:sz w:val="28"/>
          <w:szCs w:val="28"/>
        </w:rPr>
      </w:pPr>
      <w:r>
        <w:rPr>
          <w:sz w:val="28"/>
          <w:szCs w:val="28"/>
        </w:rPr>
        <w:t>Дания</w:t>
      </w:r>
    </w:p>
    <w:p w14:paraId="466C41A6" w14:textId="77777777" w:rsidR="005C267A" w:rsidRDefault="005C267A" w:rsidP="0054066A">
      <w:pPr>
        <w:pStyle w:val="a7"/>
        <w:keepNext/>
        <w:widowControl/>
        <w:numPr>
          <w:ilvl w:val="0"/>
          <w:numId w:val="13"/>
        </w:numPr>
        <w:autoSpaceDE/>
        <w:autoSpaceDN/>
        <w:adjustRightInd/>
        <w:spacing w:after="200"/>
        <w:contextualSpacing/>
        <w:jc w:val="both"/>
        <w:rPr>
          <w:sz w:val="28"/>
          <w:szCs w:val="28"/>
        </w:rPr>
      </w:pPr>
      <w:r>
        <w:rPr>
          <w:sz w:val="28"/>
          <w:szCs w:val="28"/>
        </w:rPr>
        <w:t>Великобритания</w:t>
      </w:r>
    </w:p>
    <w:p w14:paraId="421F4829" w14:textId="77777777" w:rsidR="005C267A" w:rsidRDefault="005C267A" w:rsidP="0054066A">
      <w:pPr>
        <w:pStyle w:val="a7"/>
        <w:keepNext/>
        <w:ind w:left="1440"/>
        <w:jc w:val="both"/>
        <w:rPr>
          <w:sz w:val="28"/>
          <w:szCs w:val="28"/>
        </w:rPr>
      </w:pPr>
    </w:p>
    <w:p w14:paraId="452011FA" w14:textId="28824BC4" w:rsidR="005C267A" w:rsidRPr="005C267A" w:rsidRDefault="005C267A" w:rsidP="0054066A">
      <w:pPr>
        <w:keepNext/>
        <w:widowControl/>
        <w:autoSpaceDE/>
        <w:autoSpaceDN/>
        <w:adjustRightInd/>
        <w:spacing w:after="200"/>
        <w:contextualSpacing/>
        <w:jc w:val="both"/>
        <w:rPr>
          <w:sz w:val="28"/>
          <w:szCs w:val="28"/>
        </w:rPr>
      </w:pPr>
      <w:r>
        <w:rPr>
          <w:sz w:val="28"/>
          <w:szCs w:val="28"/>
        </w:rPr>
        <w:t>2.2.</w:t>
      </w:r>
      <w:r w:rsidRPr="005C267A">
        <w:rPr>
          <w:sz w:val="28"/>
          <w:szCs w:val="28"/>
        </w:rPr>
        <w:t xml:space="preserve"> Нормативный метод оплаты первичной медицинской помощи исходя из прикрепленного контингента характерен для __________________ системы финансирования здравоохранения</w:t>
      </w:r>
    </w:p>
    <w:p w14:paraId="7A5E8FCA" w14:textId="77777777" w:rsidR="005C267A" w:rsidRDefault="005C267A" w:rsidP="0054066A">
      <w:pPr>
        <w:pStyle w:val="a7"/>
        <w:keepNext/>
        <w:jc w:val="both"/>
        <w:rPr>
          <w:sz w:val="28"/>
          <w:szCs w:val="28"/>
        </w:rPr>
      </w:pPr>
    </w:p>
    <w:p w14:paraId="18BF2EC6" w14:textId="07120A70" w:rsidR="005C267A" w:rsidRPr="005C267A" w:rsidRDefault="005C267A" w:rsidP="0054066A">
      <w:pPr>
        <w:keepNext/>
        <w:widowControl/>
        <w:autoSpaceDE/>
        <w:autoSpaceDN/>
        <w:adjustRightInd/>
        <w:spacing w:after="200"/>
        <w:contextualSpacing/>
        <w:jc w:val="both"/>
        <w:rPr>
          <w:sz w:val="28"/>
          <w:szCs w:val="28"/>
        </w:rPr>
      </w:pPr>
      <w:r>
        <w:rPr>
          <w:sz w:val="28"/>
          <w:szCs w:val="28"/>
        </w:rPr>
        <w:t>2.3.</w:t>
      </w:r>
      <w:r w:rsidRPr="005C267A">
        <w:rPr>
          <w:sz w:val="28"/>
          <w:szCs w:val="28"/>
        </w:rPr>
        <w:t>Факторы, влияющие на стоимость ТПГГ:</w:t>
      </w:r>
    </w:p>
    <w:p w14:paraId="7972151A" w14:textId="77777777" w:rsidR="005C267A" w:rsidRDefault="005C267A" w:rsidP="0054066A">
      <w:pPr>
        <w:pStyle w:val="a7"/>
        <w:keepNext/>
        <w:widowControl/>
        <w:numPr>
          <w:ilvl w:val="0"/>
          <w:numId w:val="14"/>
        </w:numPr>
        <w:autoSpaceDE/>
        <w:autoSpaceDN/>
        <w:adjustRightInd/>
        <w:spacing w:after="200"/>
        <w:contextualSpacing/>
        <w:jc w:val="both"/>
        <w:rPr>
          <w:sz w:val="28"/>
          <w:szCs w:val="28"/>
        </w:rPr>
      </w:pPr>
      <w:r>
        <w:rPr>
          <w:sz w:val="28"/>
          <w:szCs w:val="28"/>
        </w:rPr>
        <w:t>Уровень и структура заболеваемости</w:t>
      </w:r>
    </w:p>
    <w:p w14:paraId="28A088F9" w14:textId="77777777" w:rsidR="005C267A" w:rsidRDefault="005C267A" w:rsidP="0054066A">
      <w:pPr>
        <w:pStyle w:val="a7"/>
        <w:keepNext/>
        <w:widowControl/>
        <w:numPr>
          <w:ilvl w:val="0"/>
          <w:numId w:val="14"/>
        </w:numPr>
        <w:autoSpaceDE/>
        <w:autoSpaceDN/>
        <w:adjustRightInd/>
        <w:spacing w:after="200"/>
        <w:contextualSpacing/>
        <w:jc w:val="both"/>
        <w:rPr>
          <w:sz w:val="28"/>
          <w:szCs w:val="28"/>
        </w:rPr>
      </w:pPr>
      <w:r>
        <w:rPr>
          <w:sz w:val="28"/>
          <w:szCs w:val="28"/>
        </w:rPr>
        <w:t>Половозрастной состав</w:t>
      </w:r>
    </w:p>
    <w:p w14:paraId="31B37C1E" w14:textId="77777777" w:rsidR="005C267A" w:rsidRDefault="005C267A" w:rsidP="0054066A">
      <w:pPr>
        <w:pStyle w:val="a7"/>
        <w:keepNext/>
        <w:widowControl/>
        <w:numPr>
          <w:ilvl w:val="0"/>
          <w:numId w:val="14"/>
        </w:numPr>
        <w:autoSpaceDE/>
        <w:autoSpaceDN/>
        <w:adjustRightInd/>
        <w:spacing w:after="200"/>
        <w:contextualSpacing/>
        <w:jc w:val="both"/>
        <w:rPr>
          <w:sz w:val="28"/>
          <w:szCs w:val="28"/>
        </w:rPr>
      </w:pPr>
      <w:r>
        <w:rPr>
          <w:sz w:val="28"/>
          <w:szCs w:val="28"/>
        </w:rPr>
        <w:t>Численность населения региона</w:t>
      </w:r>
    </w:p>
    <w:p w14:paraId="4DAD6590" w14:textId="77777777" w:rsidR="005C267A" w:rsidRDefault="005C267A" w:rsidP="0054066A">
      <w:pPr>
        <w:pStyle w:val="a7"/>
        <w:keepNext/>
        <w:widowControl/>
        <w:numPr>
          <w:ilvl w:val="0"/>
          <w:numId w:val="14"/>
        </w:numPr>
        <w:autoSpaceDE/>
        <w:autoSpaceDN/>
        <w:adjustRightInd/>
        <w:spacing w:after="200"/>
        <w:contextualSpacing/>
        <w:jc w:val="both"/>
        <w:rPr>
          <w:sz w:val="28"/>
          <w:szCs w:val="28"/>
        </w:rPr>
      </w:pPr>
      <w:r>
        <w:rPr>
          <w:sz w:val="28"/>
          <w:szCs w:val="28"/>
        </w:rPr>
        <w:t>Уровень тарифов на коммунальные услуги</w:t>
      </w:r>
    </w:p>
    <w:p w14:paraId="101E16EA" w14:textId="77777777" w:rsidR="005C267A" w:rsidRDefault="005C267A" w:rsidP="0054066A">
      <w:pPr>
        <w:pStyle w:val="a7"/>
        <w:keepNext/>
        <w:ind w:left="1440"/>
        <w:jc w:val="both"/>
        <w:rPr>
          <w:sz w:val="28"/>
          <w:szCs w:val="28"/>
        </w:rPr>
      </w:pPr>
    </w:p>
    <w:p w14:paraId="6D61BB10" w14:textId="0ACC91DC" w:rsidR="005C267A" w:rsidRPr="005C267A" w:rsidRDefault="005C267A" w:rsidP="0054066A">
      <w:pPr>
        <w:keepNext/>
        <w:widowControl/>
        <w:autoSpaceDE/>
        <w:autoSpaceDN/>
        <w:adjustRightInd/>
        <w:spacing w:after="200"/>
        <w:contextualSpacing/>
        <w:jc w:val="both"/>
        <w:rPr>
          <w:sz w:val="28"/>
          <w:szCs w:val="28"/>
        </w:rPr>
      </w:pPr>
      <w:r>
        <w:rPr>
          <w:sz w:val="28"/>
          <w:szCs w:val="28"/>
        </w:rPr>
        <w:t>2.4.</w:t>
      </w:r>
      <w:r w:rsidRPr="005C267A">
        <w:rPr>
          <w:sz w:val="28"/>
          <w:szCs w:val="28"/>
        </w:rPr>
        <w:t>Договор, заключаемый страховой медицинской организацией с медицинской организацией ____________________</w:t>
      </w:r>
    </w:p>
    <w:p w14:paraId="59524D85" w14:textId="77777777" w:rsidR="005C267A" w:rsidRDefault="005C267A" w:rsidP="0054066A">
      <w:pPr>
        <w:pStyle w:val="a7"/>
        <w:keepNext/>
        <w:widowControl/>
        <w:autoSpaceDE/>
        <w:autoSpaceDN/>
        <w:adjustRightInd/>
        <w:spacing w:after="200"/>
        <w:ind w:left="1440"/>
        <w:contextualSpacing/>
        <w:jc w:val="both"/>
        <w:rPr>
          <w:sz w:val="28"/>
          <w:szCs w:val="28"/>
        </w:rPr>
      </w:pPr>
    </w:p>
    <w:p w14:paraId="4574D922" w14:textId="26CE4D10" w:rsidR="005C267A" w:rsidRPr="005C267A" w:rsidRDefault="005C267A" w:rsidP="0054066A">
      <w:pPr>
        <w:keepNext/>
        <w:widowControl/>
        <w:autoSpaceDE/>
        <w:autoSpaceDN/>
        <w:adjustRightInd/>
        <w:spacing w:after="200"/>
        <w:contextualSpacing/>
        <w:jc w:val="both"/>
        <w:rPr>
          <w:sz w:val="28"/>
          <w:szCs w:val="28"/>
        </w:rPr>
      </w:pPr>
      <w:r>
        <w:rPr>
          <w:sz w:val="28"/>
          <w:szCs w:val="28"/>
        </w:rPr>
        <w:t>2.5.</w:t>
      </w:r>
      <w:r w:rsidRPr="005C267A">
        <w:rPr>
          <w:sz w:val="28"/>
          <w:szCs w:val="28"/>
        </w:rPr>
        <w:t>Форма расходов регионального бюджета на финансовое обеспечение государственного задания региональному учреждению здравоохранения __________________</w:t>
      </w:r>
    </w:p>
    <w:p w14:paraId="2EBAC3D2" w14:textId="77777777" w:rsidR="005C267A" w:rsidRDefault="005C267A" w:rsidP="0054066A">
      <w:pPr>
        <w:pStyle w:val="a7"/>
        <w:keepNext/>
        <w:ind w:left="1440"/>
        <w:jc w:val="both"/>
        <w:rPr>
          <w:sz w:val="28"/>
          <w:szCs w:val="28"/>
        </w:rPr>
      </w:pPr>
    </w:p>
    <w:p w14:paraId="4DF71A4B" w14:textId="77777777" w:rsidR="005C267A" w:rsidRDefault="005C267A" w:rsidP="0054066A">
      <w:pPr>
        <w:keepNext/>
        <w:rPr>
          <w:szCs w:val="28"/>
        </w:rPr>
      </w:pPr>
    </w:p>
    <w:p w14:paraId="1BB88245" w14:textId="77777777" w:rsidR="005C267A" w:rsidRPr="00AF7642" w:rsidRDefault="005C267A" w:rsidP="0054066A">
      <w:pPr>
        <w:pStyle w:val="a7"/>
        <w:keepNext/>
        <w:widowControl/>
        <w:numPr>
          <w:ilvl w:val="0"/>
          <w:numId w:val="12"/>
        </w:numPr>
        <w:autoSpaceDE/>
        <w:autoSpaceDN/>
        <w:adjustRightInd/>
        <w:spacing w:after="200"/>
        <w:contextualSpacing/>
        <w:rPr>
          <w:sz w:val="28"/>
          <w:szCs w:val="28"/>
        </w:rPr>
      </w:pPr>
      <w:r w:rsidRPr="005C267A">
        <w:rPr>
          <w:i/>
          <w:sz w:val="28"/>
          <w:szCs w:val="28"/>
        </w:rPr>
        <w:t>Задание.</w:t>
      </w:r>
      <w:r>
        <w:rPr>
          <w:sz w:val="28"/>
          <w:szCs w:val="28"/>
        </w:rPr>
        <w:t xml:space="preserve"> </w:t>
      </w:r>
      <w:r w:rsidRPr="00AF7642">
        <w:rPr>
          <w:sz w:val="28"/>
          <w:szCs w:val="28"/>
        </w:rPr>
        <w:t>Ситуационное задание (5 баллов).</w:t>
      </w:r>
    </w:p>
    <w:p w14:paraId="106A4E70" w14:textId="77777777" w:rsidR="005C267A" w:rsidRPr="00307EDD" w:rsidRDefault="005C267A" w:rsidP="0054066A">
      <w:pPr>
        <w:pStyle w:val="a7"/>
        <w:keepNext/>
        <w:jc w:val="both"/>
        <w:rPr>
          <w:sz w:val="28"/>
          <w:szCs w:val="28"/>
        </w:rPr>
      </w:pPr>
      <w:r w:rsidRPr="00F162FE">
        <w:rPr>
          <w:sz w:val="28"/>
          <w:szCs w:val="28"/>
        </w:rPr>
        <w:t>В Ханты-Мансийском автономном округе финансирование хосписа включено в ТП ОМС. Объясните, не противоречит ли это ПГГ РФ и как происходит формирование бюджета ТФОМС.</w:t>
      </w:r>
    </w:p>
    <w:p w14:paraId="7D365843" w14:textId="77777777" w:rsidR="002547C6" w:rsidRDefault="002547C6" w:rsidP="002547C6">
      <w:pPr>
        <w:pStyle w:val="ac"/>
        <w:spacing w:line="360" w:lineRule="auto"/>
        <w:ind w:left="720"/>
        <w:jc w:val="left"/>
        <w:rPr>
          <w:szCs w:val="28"/>
        </w:rPr>
      </w:pPr>
    </w:p>
    <w:p w14:paraId="32408FB2" w14:textId="77777777" w:rsidR="004D089E" w:rsidRPr="004D089E" w:rsidRDefault="004D089E" w:rsidP="004D089E">
      <w:bookmarkStart w:id="16" w:name="_Toc84922280"/>
    </w:p>
    <w:p w14:paraId="4D2B9647" w14:textId="3EB5C030" w:rsidR="004D089E" w:rsidRPr="00C3410F" w:rsidRDefault="004D089E" w:rsidP="0052288B">
      <w:pPr>
        <w:tabs>
          <w:tab w:val="left" w:pos="-180"/>
        </w:tabs>
        <w:suppressAutoHyphens/>
        <w:spacing w:line="360" w:lineRule="exact"/>
        <w:ind w:right="70"/>
        <w:jc w:val="center"/>
        <w:rPr>
          <w:b/>
          <w:sz w:val="28"/>
          <w:szCs w:val="28"/>
        </w:rPr>
      </w:pPr>
      <w:r w:rsidRPr="00C3410F">
        <w:rPr>
          <w:b/>
          <w:sz w:val="28"/>
          <w:szCs w:val="28"/>
        </w:rPr>
        <w:t>Критерии балльной оценки различных форм текущего контроля успеваемости</w:t>
      </w:r>
    </w:p>
    <w:p w14:paraId="1C30EEBF" w14:textId="6DDE08FD" w:rsidR="004D089E" w:rsidRDefault="004D089E" w:rsidP="004D089E">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общественных финансов</w:t>
      </w:r>
      <w:r w:rsidRPr="00AF223D">
        <w:rPr>
          <w:sz w:val="28"/>
          <w:szCs w:val="28"/>
        </w:rPr>
        <w:t>.</w:t>
      </w:r>
    </w:p>
    <w:p w14:paraId="2469C9A2" w14:textId="4734BC60" w:rsidR="004D089E" w:rsidRPr="004D089E" w:rsidRDefault="004D089E" w:rsidP="004D089E">
      <w:pPr>
        <w:tabs>
          <w:tab w:val="left" w:pos="1080"/>
        </w:tabs>
      </w:pPr>
    </w:p>
    <w:p w14:paraId="3B256EA0" w14:textId="17EA1EB0" w:rsidR="00A226D1" w:rsidRPr="004D089E" w:rsidRDefault="00A226D1" w:rsidP="004D089E">
      <w:pPr>
        <w:sectPr w:rsidR="00A226D1" w:rsidRPr="004D089E" w:rsidSect="005E3EF9">
          <w:headerReference w:type="default" r:id="rId11"/>
          <w:footerReference w:type="default" r:id="rId12"/>
          <w:footerReference w:type="first" r:id="rId13"/>
          <w:pgSz w:w="11906" w:h="16838"/>
          <w:pgMar w:top="1134" w:right="567" w:bottom="1134" w:left="1134" w:header="709" w:footer="709" w:gutter="0"/>
          <w:pgNumType w:start="1"/>
          <w:cols w:space="708"/>
          <w:titlePg/>
          <w:docGrid w:linePitch="360"/>
        </w:sectPr>
      </w:pPr>
    </w:p>
    <w:p w14:paraId="631A85CA" w14:textId="4575FEEF" w:rsidR="00A55020" w:rsidRPr="004D089E" w:rsidRDefault="00145199" w:rsidP="004D089E">
      <w:pPr>
        <w:pStyle w:val="1"/>
        <w:spacing w:before="100" w:beforeAutospacing="1" w:after="100" w:afterAutospacing="1"/>
        <w:jc w:val="both"/>
        <w:rPr>
          <w:rFonts w:ascii="Times New Roman" w:hAnsi="Times New Roman" w:cs="Times New Roman"/>
          <w:b/>
          <w:color w:val="auto"/>
          <w:sz w:val="28"/>
          <w:szCs w:val="28"/>
        </w:rPr>
      </w:pPr>
      <w:r w:rsidRPr="00CE63AB">
        <w:rPr>
          <w:rFonts w:ascii="Times New Roman" w:hAnsi="Times New Roman" w:cs="Times New Roman"/>
          <w:b/>
          <w:color w:val="auto"/>
          <w:sz w:val="28"/>
          <w:szCs w:val="28"/>
        </w:rPr>
        <w:lastRenderedPageBreak/>
        <w:t>7</w:t>
      </w:r>
      <w:r w:rsidRPr="00BF3717">
        <w:rPr>
          <w:rFonts w:ascii="Times New Roman" w:hAnsi="Times New Roman" w:cs="Times New Roman"/>
          <w:b/>
          <w:color w:val="auto"/>
          <w:sz w:val="28"/>
          <w:szCs w:val="28"/>
        </w:rPr>
        <w:t>. Фонд оценочных средств для проведения промежуточной аттестации обучающихся по дисциплин</w:t>
      </w:r>
      <w:bookmarkEnd w:id="16"/>
      <w:r w:rsidR="002547C6">
        <w:rPr>
          <w:rFonts w:ascii="Times New Roman" w:hAnsi="Times New Roman" w:cs="Times New Roman"/>
          <w:b/>
          <w:color w:val="auto"/>
          <w:sz w:val="28"/>
          <w:szCs w:val="28"/>
        </w:rPr>
        <w:t>е</w:t>
      </w:r>
    </w:p>
    <w:p w14:paraId="0F475E99" w14:textId="525C92EE" w:rsidR="004D089E" w:rsidRDefault="004D089E" w:rsidP="004D089E">
      <w:pPr>
        <w:suppressAutoHyphens/>
        <w:spacing w:line="360" w:lineRule="exact"/>
        <w:ind w:firstLine="708"/>
        <w:jc w:val="both"/>
        <w:rPr>
          <w:sz w:val="28"/>
        </w:rPr>
      </w:pPr>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BB2D942" w14:textId="77777777" w:rsidR="004D089E" w:rsidRDefault="004D089E" w:rsidP="004D089E">
      <w:pPr>
        <w:spacing w:line="360" w:lineRule="exact"/>
        <w:ind w:firstLine="709"/>
        <w:jc w:val="both"/>
        <w:rPr>
          <w:b/>
          <w:sz w:val="28"/>
          <w:szCs w:val="28"/>
        </w:rPr>
      </w:pPr>
    </w:p>
    <w:p w14:paraId="447DA4C7" w14:textId="1745A63A" w:rsidR="004D089E" w:rsidRPr="004D089E" w:rsidRDefault="004D089E" w:rsidP="004D089E">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0367DDD3" w14:textId="77777777" w:rsidR="00A55020" w:rsidRPr="00A55020" w:rsidRDefault="00A55020" w:rsidP="00A55020"/>
    <w:p w14:paraId="42B5A744" w14:textId="23F85513" w:rsidR="003127E5" w:rsidRPr="00007F07" w:rsidRDefault="003127E5" w:rsidP="00E200A7">
      <w:pPr>
        <w:ind w:firstLine="709"/>
        <w:jc w:val="right"/>
        <w:rPr>
          <w:sz w:val="28"/>
          <w:szCs w:val="28"/>
        </w:rPr>
      </w:pPr>
      <w:r w:rsidRPr="00007F07">
        <w:rPr>
          <w:sz w:val="28"/>
          <w:szCs w:val="28"/>
        </w:rPr>
        <w:t xml:space="preserve">Таблица </w:t>
      </w:r>
      <w:r w:rsidR="007828A1">
        <w:rPr>
          <w:sz w:val="28"/>
          <w:szCs w:val="28"/>
        </w:rPr>
        <w:t>6</w:t>
      </w:r>
    </w:p>
    <w:tbl>
      <w:tblPr>
        <w:tblStyle w:val="a9"/>
        <w:tblW w:w="0" w:type="auto"/>
        <w:tblLook w:val="04A0" w:firstRow="1" w:lastRow="0" w:firstColumn="1" w:lastColumn="0" w:noHBand="0" w:noVBand="1"/>
      </w:tblPr>
      <w:tblGrid>
        <w:gridCol w:w="2119"/>
        <w:gridCol w:w="2120"/>
        <w:gridCol w:w="1972"/>
        <w:gridCol w:w="8575"/>
      </w:tblGrid>
      <w:tr w:rsidR="004D089E" w:rsidRPr="00D25D6B" w14:paraId="3DB92410" w14:textId="77777777" w:rsidTr="00B77F3C">
        <w:tc>
          <w:tcPr>
            <w:tcW w:w="2852" w:type="dxa"/>
          </w:tcPr>
          <w:p w14:paraId="7520B912" w14:textId="7940D04D" w:rsidR="004D089E" w:rsidRPr="004D089E" w:rsidRDefault="004D089E" w:rsidP="004D089E">
            <w:pPr>
              <w:jc w:val="center"/>
              <w:rPr>
                <w:sz w:val="24"/>
                <w:szCs w:val="24"/>
              </w:rPr>
            </w:pPr>
            <w:r w:rsidRPr="004D089E">
              <w:rPr>
                <w:b/>
                <w:bCs/>
                <w:sz w:val="24"/>
                <w:szCs w:val="24"/>
              </w:rPr>
              <w:t>Наименование компетенции</w:t>
            </w:r>
          </w:p>
        </w:tc>
        <w:tc>
          <w:tcPr>
            <w:tcW w:w="2638" w:type="dxa"/>
          </w:tcPr>
          <w:p w14:paraId="666A8590" w14:textId="534954FA" w:rsidR="004D089E" w:rsidRPr="004D089E" w:rsidRDefault="004D089E" w:rsidP="004D089E">
            <w:pPr>
              <w:jc w:val="center"/>
              <w:rPr>
                <w:sz w:val="24"/>
                <w:szCs w:val="24"/>
              </w:rPr>
            </w:pPr>
            <w:r w:rsidRPr="004D089E">
              <w:rPr>
                <w:b/>
                <w:bCs/>
                <w:sz w:val="24"/>
                <w:szCs w:val="24"/>
              </w:rPr>
              <w:t>Наименование индикаторов</w:t>
            </w:r>
            <w:r w:rsidRPr="004D089E">
              <w:rPr>
                <w:b/>
                <w:bCs/>
                <w:sz w:val="24"/>
                <w:szCs w:val="24"/>
              </w:rPr>
              <w:br/>
              <w:t xml:space="preserve">достижения </w:t>
            </w:r>
            <w:r w:rsidRPr="004D089E">
              <w:rPr>
                <w:b/>
                <w:bCs/>
                <w:sz w:val="24"/>
                <w:szCs w:val="24"/>
              </w:rPr>
              <w:br/>
              <w:t>компетенции</w:t>
            </w:r>
          </w:p>
        </w:tc>
        <w:tc>
          <w:tcPr>
            <w:tcW w:w="3387" w:type="dxa"/>
          </w:tcPr>
          <w:p w14:paraId="1F92E524" w14:textId="270C92C5" w:rsidR="004D089E" w:rsidRPr="004D089E" w:rsidRDefault="004D089E" w:rsidP="004D089E">
            <w:pPr>
              <w:jc w:val="center"/>
              <w:rPr>
                <w:sz w:val="24"/>
                <w:szCs w:val="24"/>
              </w:rPr>
            </w:pPr>
            <w:r w:rsidRPr="004D089E">
              <w:rPr>
                <w:b/>
                <w:bCs/>
                <w:sz w:val="24"/>
                <w:szCs w:val="24"/>
              </w:rPr>
              <w:t>Результаты обучения (умения и знания), соотнесенные с индикаторами достижения компетенции</w:t>
            </w:r>
          </w:p>
        </w:tc>
        <w:tc>
          <w:tcPr>
            <w:tcW w:w="5683" w:type="dxa"/>
          </w:tcPr>
          <w:p w14:paraId="616D6B45" w14:textId="1CC5EBB2" w:rsidR="004D089E" w:rsidRPr="004D089E" w:rsidRDefault="004D089E" w:rsidP="004D089E">
            <w:pPr>
              <w:jc w:val="center"/>
              <w:rPr>
                <w:sz w:val="24"/>
                <w:szCs w:val="24"/>
              </w:rPr>
            </w:pPr>
            <w:r w:rsidRPr="004D089E">
              <w:rPr>
                <w:b/>
                <w:bCs/>
                <w:sz w:val="24"/>
                <w:szCs w:val="24"/>
              </w:rPr>
              <w:t>Типовые</w:t>
            </w:r>
            <w:r w:rsidRPr="004D089E">
              <w:rPr>
                <w:b/>
                <w:bCs/>
                <w:sz w:val="24"/>
                <w:szCs w:val="24"/>
              </w:rPr>
              <w:br/>
              <w:t>контрольные</w:t>
            </w:r>
            <w:r w:rsidRPr="004D089E">
              <w:rPr>
                <w:b/>
                <w:bCs/>
                <w:sz w:val="24"/>
                <w:szCs w:val="24"/>
              </w:rPr>
              <w:br/>
              <w:t>задания</w:t>
            </w:r>
          </w:p>
        </w:tc>
      </w:tr>
      <w:tr w:rsidR="002547C6" w:rsidRPr="00D25D6B" w14:paraId="7A9A90EB" w14:textId="77777777" w:rsidTr="00B77F3C">
        <w:tc>
          <w:tcPr>
            <w:tcW w:w="2852" w:type="dxa"/>
            <w:vMerge w:val="restart"/>
          </w:tcPr>
          <w:p w14:paraId="7F404922" w14:textId="77777777" w:rsidR="007828A1" w:rsidRDefault="007828A1" w:rsidP="002547C6">
            <w:pPr>
              <w:jc w:val="both"/>
              <w:rPr>
                <w:sz w:val="24"/>
                <w:szCs w:val="24"/>
              </w:rPr>
            </w:pPr>
            <w:r>
              <w:rPr>
                <w:sz w:val="24"/>
                <w:szCs w:val="24"/>
              </w:rPr>
              <w:t>ПКП-1</w:t>
            </w:r>
          </w:p>
          <w:p w14:paraId="442467CD" w14:textId="6F5C86E2" w:rsidR="002547C6" w:rsidRPr="00D25D6B" w:rsidRDefault="002547C6" w:rsidP="002547C6">
            <w:pPr>
              <w:jc w:val="both"/>
              <w:rPr>
                <w:sz w:val="22"/>
                <w:szCs w:val="22"/>
              </w:rPr>
            </w:pPr>
            <w:r>
              <w:rPr>
                <w:sz w:val="24"/>
                <w:szCs w:val="24"/>
              </w:rPr>
              <w:t>с</w:t>
            </w:r>
            <w:r w:rsidRPr="0092452E">
              <w:rPr>
                <w:sz w:val="24"/>
                <w:szCs w:val="24"/>
              </w:rPr>
              <w:t xml:space="preserve">пособность выполнять профессиональные </w:t>
            </w:r>
            <w:r w:rsidRPr="00CE42A0">
              <w:rPr>
                <w:color w:val="000000"/>
                <w:sz w:val="24"/>
                <w:szCs w:val="24"/>
              </w:rPr>
              <w:t>обязанности по осуществлению текущей деятельности организаций социальной сферы, субъектов социального предпринимательства (бизнеса), государственных вне</w:t>
            </w:r>
            <w:r w:rsidRPr="00CE42A0">
              <w:rPr>
                <w:color w:val="000000"/>
                <w:sz w:val="24"/>
                <w:szCs w:val="24"/>
              </w:rPr>
              <w:lastRenderedPageBreak/>
              <w:t>бюджетных фондов, органов регулирования социальной сферы, разрабатывать современные социальные проекты и услуги и реализовывать их на рынке социальных услуг</w:t>
            </w:r>
            <w:r>
              <w:rPr>
                <w:color w:val="000000"/>
                <w:sz w:val="24"/>
                <w:szCs w:val="24"/>
              </w:rPr>
              <w:t xml:space="preserve"> </w:t>
            </w:r>
          </w:p>
          <w:p w14:paraId="32F5969F" w14:textId="258ACA27" w:rsidR="002547C6" w:rsidRPr="00D25D6B" w:rsidRDefault="002547C6" w:rsidP="00583759">
            <w:pPr>
              <w:jc w:val="center"/>
              <w:rPr>
                <w:sz w:val="22"/>
                <w:szCs w:val="22"/>
              </w:rPr>
            </w:pPr>
          </w:p>
        </w:tc>
        <w:tc>
          <w:tcPr>
            <w:tcW w:w="2638" w:type="dxa"/>
          </w:tcPr>
          <w:p w14:paraId="12A011AE" w14:textId="79827B3A" w:rsidR="002547C6" w:rsidRPr="009F322D" w:rsidRDefault="002547C6" w:rsidP="001123E3">
            <w:pPr>
              <w:shd w:val="clear" w:color="auto" w:fill="FFFFFF" w:themeFill="background1"/>
              <w:jc w:val="both"/>
              <w:rPr>
                <w:sz w:val="22"/>
                <w:szCs w:val="22"/>
              </w:rPr>
            </w:pPr>
            <w:r>
              <w:rPr>
                <w:sz w:val="24"/>
                <w:szCs w:val="24"/>
              </w:rPr>
              <w:lastRenderedPageBreak/>
              <w:t xml:space="preserve">1. </w:t>
            </w:r>
            <w:r w:rsidRPr="00D81CCA">
              <w:rPr>
                <w:sz w:val="24"/>
                <w:szCs w:val="24"/>
              </w:rPr>
              <w:t xml:space="preserve">Применяет теоретические знания для </w:t>
            </w:r>
            <w:r w:rsidRPr="00CD4A53">
              <w:rPr>
                <w:sz w:val="24"/>
                <w:szCs w:val="24"/>
              </w:rPr>
              <w:t>осуществления текущей деятельности организаций социальной сферы, субъектов социального предпринимательства (бизнеса), государственных внебюджетных фондов, органов регулиро</w:t>
            </w:r>
            <w:r w:rsidRPr="00CD4A53">
              <w:rPr>
                <w:sz w:val="24"/>
                <w:szCs w:val="24"/>
              </w:rPr>
              <w:lastRenderedPageBreak/>
              <w:t>вания социальной сферы.</w:t>
            </w:r>
          </w:p>
        </w:tc>
        <w:tc>
          <w:tcPr>
            <w:tcW w:w="3387" w:type="dxa"/>
          </w:tcPr>
          <w:p w14:paraId="1DBE5689" w14:textId="77777777" w:rsidR="002547C6" w:rsidRDefault="002547C6" w:rsidP="00B77F3C">
            <w:pPr>
              <w:tabs>
                <w:tab w:val="left" w:pos="540"/>
              </w:tabs>
              <w:contextualSpacing/>
              <w:jc w:val="both"/>
              <w:rPr>
                <w:iCs/>
                <w:color w:val="000000" w:themeColor="text1"/>
                <w:sz w:val="24"/>
                <w:szCs w:val="24"/>
              </w:rPr>
            </w:pPr>
            <w:r w:rsidRPr="00052DC4">
              <w:rPr>
                <w:iCs/>
                <w:color w:val="000000" w:themeColor="text1"/>
                <w:sz w:val="24"/>
                <w:szCs w:val="24"/>
              </w:rPr>
              <w:lastRenderedPageBreak/>
              <w:t xml:space="preserve">Знать: </w:t>
            </w:r>
            <w:r>
              <w:rPr>
                <w:iCs/>
                <w:color w:val="000000" w:themeColor="text1"/>
                <w:sz w:val="24"/>
                <w:szCs w:val="24"/>
              </w:rPr>
              <w:t>источники, методы и формы финансирования медицинских организаций</w:t>
            </w:r>
          </w:p>
          <w:p w14:paraId="7603F600" w14:textId="69A5C970" w:rsidR="002547C6" w:rsidRPr="006F22EA" w:rsidRDefault="002547C6" w:rsidP="00583759">
            <w:pPr>
              <w:tabs>
                <w:tab w:val="left" w:pos="540"/>
              </w:tabs>
              <w:contextualSpacing/>
              <w:jc w:val="both"/>
              <w:rPr>
                <w:i/>
                <w:sz w:val="24"/>
                <w:szCs w:val="24"/>
              </w:rPr>
            </w:pPr>
            <w:r w:rsidRPr="00052DC4">
              <w:rPr>
                <w:iCs/>
                <w:color w:val="000000" w:themeColor="text1"/>
                <w:sz w:val="24"/>
                <w:szCs w:val="24"/>
              </w:rPr>
              <w:t>Уметь:</w:t>
            </w:r>
            <w:r>
              <w:rPr>
                <w:iCs/>
                <w:color w:val="000000" w:themeColor="text1"/>
                <w:sz w:val="24"/>
                <w:szCs w:val="24"/>
              </w:rPr>
              <w:t xml:space="preserve"> </w:t>
            </w:r>
            <w:r w:rsidRPr="00052DC4">
              <w:rPr>
                <w:iCs/>
                <w:color w:val="000000" w:themeColor="text1"/>
                <w:sz w:val="24"/>
                <w:szCs w:val="24"/>
              </w:rPr>
              <w:t xml:space="preserve"> </w:t>
            </w:r>
            <w:r>
              <w:rPr>
                <w:iCs/>
                <w:color w:val="000000" w:themeColor="text1"/>
                <w:sz w:val="24"/>
                <w:szCs w:val="24"/>
              </w:rPr>
              <w:t>проводить сравнительный анализ систем финансирования здравоохранения</w:t>
            </w:r>
            <w:r w:rsidR="00416211">
              <w:rPr>
                <w:iCs/>
                <w:color w:val="000000" w:themeColor="text1"/>
                <w:sz w:val="24"/>
                <w:szCs w:val="24"/>
              </w:rPr>
              <w:t>, их элементов</w:t>
            </w:r>
          </w:p>
        </w:tc>
        <w:tc>
          <w:tcPr>
            <w:tcW w:w="5683" w:type="dxa"/>
          </w:tcPr>
          <w:p w14:paraId="236894E7" w14:textId="16FE571B" w:rsidR="00416211" w:rsidRPr="00B77F3C" w:rsidRDefault="00B77F3C" w:rsidP="00B77F3C">
            <w:pPr>
              <w:jc w:val="both"/>
              <w:rPr>
                <w:sz w:val="24"/>
                <w:szCs w:val="24"/>
              </w:rPr>
            </w:pPr>
            <w:r>
              <w:rPr>
                <w:sz w:val="24"/>
                <w:szCs w:val="24"/>
              </w:rPr>
              <w:t>1.</w:t>
            </w:r>
            <w:r w:rsidR="000A44ED" w:rsidRPr="00B77F3C">
              <w:rPr>
                <w:sz w:val="24"/>
                <w:szCs w:val="24"/>
              </w:rPr>
              <w:t>Сравните системы финансирования здравоохранения на основе следующих критериев:</w:t>
            </w:r>
            <w:r>
              <w:rPr>
                <w:sz w:val="24"/>
                <w:szCs w:val="24"/>
              </w:rPr>
              <w:t xml:space="preserve"> </w:t>
            </w:r>
            <w:r w:rsidR="000A44ED" w:rsidRPr="00B77F3C">
              <w:rPr>
                <w:sz w:val="24"/>
                <w:szCs w:val="24"/>
              </w:rPr>
              <w:t>стоимость системы, возможность создания конкурентных начал, преодоление остаточно</w:t>
            </w:r>
            <w:r w:rsidR="00416211" w:rsidRPr="00B77F3C">
              <w:rPr>
                <w:sz w:val="24"/>
                <w:szCs w:val="24"/>
              </w:rPr>
              <w:t>го финансирования.</w:t>
            </w:r>
          </w:p>
          <w:p w14:paraId="6B88CFD8" w14:textId="345E6CBE" w:rsidR="000A44ED" w:rsidRPr="00B77F3C" w:rsidRDefault="00B77F3C" w:rsidP="00B77F3C">
            <w:pPr>
              <w:jc w:val="both"/>
              <w:rPr>
                <w:sz w:val="24"/>
                <w:szCs w:val="24"/>
              </w:rPr>
            </w:pPr>
            <w:r>
              <w:rPr>
                <w:sz w:val="24"/>
                <w:szCs w:val="24"/>
              </w:rPr>
              <w:t>2.</w:t>
            </w:r>
            <w:r w:rsidR="00416211" w:rsidRPr="00B77F3C">
              <w:rPr>
                <w:sz w:val="24"/>
                <w:szCs w:val="24"/>
              </w:rPr>
              <w:t>Сравните гонорарный и нормативно-</w:t>
            </w:r>
            <w:proofErr w:type="spellStart"/>
            <w:r w:rsidR="00416211" w:rsidRPr="00B77F3C">
              <w:rPr>
                <w:sz w:val="24"/>
                <w:szCs w:val="24"/>
              </w:rPr>
              <w:t>подушевой</w:t>
            </w:r>
            <w:proofErr w:type="spellEnd"/>
            <w:r w:rsidR="00416211" w:rsidRPr="00B77F3C">
              <w:rPr>
                <w:sz w:val="24"/>
                <w:szCs w:val="24"/>
              </w:rPr>
              <w:t xml:space="preserve"> метод оплаты первичной медицинской помощи</w:t>
            </w:r>
          </w:p>
        </w:tc>
      </w:tr>
      <w:tr w:rsidR="00787336" w:rsidRPr="00D25D6B" w14:paraId="03BA6A4B" w14:textId="77777777" w:rsidTr="00B77F3C">
        <w:trPr>
          <w:trHeight w:val="4250"/>
        </w:trPr>
        <w:tc>
          <w:tcPr>
            <w:tcW w:w="2852" w:type="dxa"/>
            <w:vMerge/>
          </w:tcPr>
          <w:p w14:paraId="16B69211" w14:textId="2E9332D2" w:rsidR="00787336" w:rsidRPr="00D25D6B" w:rsidRDefault="00787336" w:rsidP="00583759">
            <w:pPr>
              <w:jc w:val="both"/>
              <w:rPr>
                <w:sz w:val="22"/>
                <w:szCs w:val="22"/>
              </w:rPr>
            </w:pPr>
          </w:p>
        </w:tc>
        <w:tc>
          <w:tcPr>
            <w:tcW w:w="2638" w:type="dxa"/>
          </w:tcPr>
          <w:p w14:paraId="750E520A" w14:textId="6FDCEBEB" w:rsidR="00787336" w:rsidRPr="009F322D" w:rsidRDefault="00787336" w:rsidP="00583759">
            <w:pPr>
              <w:jc w:val="both"/>
              <w:rPr>
                <w:sz w:val="22"/>
                <w:szCs w:val="22"/>
              </w:rPr>
            </w:pPr>
            <w:r w:rsidRPr="00D81CCA">
              <w:rPr>
                <w:sz w:val="24"/>
                <w:szCs w:val="24"/>
              </w:rPr>
              <w:t>2. Применяет теоретические знания для разработки, освоения и внедрения современных социальных проектов и услуг</w:t>
            </w:r>
          </w:p>
        </w:tc>
        <w:tc>
          <w:tcPr>
            <w:tcW w:w="3387" w:type="dxa"/>
          </w:tcPr>
          <w:p w14:paraId="09537C81" w14:textId="77777777" w:rsidR="00787336" w:rsidRDefault="00787336" w:rsidP="00B77F3C">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r>
              <w:rPr>
                <w:iCs/>
                <w:color w:val="000000" w:themeColor="text1"/>
                <w:sz w:val="24"/>
                <w:szCs w:val="24"/>
              </w:rPr>
              <w:t>содержание национального проекта «Здравоохранение», особенности реализации проектов ГЧП в сфере здравоохранения</w:t>
            </w:r>
          </w:p>
          <w:p w14:paraId="63EBAE25" w14:textId="62DC0427" w:rsidR="00787336" w:rsidRPr="004A671E" w:rsidRDefault="00787336" w:rsidP="00583759">
            <w:pPr>
              <w:tabs>
                <w:tab w:val="left" w:pos="540"/>
              </w:tabs>
              <w:contextualSpacing/>
              <w:jc w:val="both"/>
              <w:rPr>
                <w:iCs/>
                <w:sz w:val="24"/>
                <w:szCs w:val="24"/>
              </w:rPr>
            </w:pPr>
            <w:r w:rsidRPr="004A671E">
              <w:rPr>
                <w:iCs/>
                <w:color w:val="000000" w:themeColor="text1"/>
                <w:sz w:val="24"/>
                <w:szCs w:val="24"/>
              </w:rPr>
              <w:t xml:space="preserve">Уметь: </w:t>
            </w:r>
            <w:r>
              <w:rPr>
                <w:iCs/>
                <w:color w:val="000000" w:themeColor="text1"/>
                <w:sz w:val="24"/>
                <w:szCs w:val="24"/>
              </w:rPr>
              <w:t>анализировать финансовое обеспечение проектов в сфере здравоохранения и результаты их реализации</w:t>
            </w:r>
          </w:p>
        </w:tc>
        <w:tc>
          <w:tcPr>
            <w:tcW w:w="5683" w:type="dxa"/>
          </w:tcPr>
          <w:p w14:paraId="28C50DB5" w14:textId="77777777" w:rsidR="00787336" w:rsidRPr="00667C69" w:rsidRDefault="00787336" w:rsidP="00787336">
            <w:pPr>
              <w:pStyle w:val="a7"/>
              <w:rPr>
                <w:iCs/>
                <w:sz w:val="24"/>
                <w:szCs w:val="24"/>
              </w:rPr>
            </w:pPr>
          </w:p>
          <w:p w14:paraId="2AABA602" w14:textId="562EB78F" w:rsidR="00787336" w:rsidRPr="00B77F3C" w:rsidRDefault="00B77F3C" w:rsidP="00B77F3C">
            <w:pPr>
              <w:widowControl/>
              <w:tabs>
                <w:tab w:val="left" w:pos="540"/>
              </w:tabs>
              <w:autoSpaceDE/>
              <w:autoSpaceDN/>
              <w:adjustRightInd/>
              <w:contextualSpacing/>
              <w:rPr>
                <w:sz w:val="24"/>
                <w:szCs w:val="24"/>
              </w:rPr>
            </w:pPr>
            <w:r>
              <w:rPr>
                <w:sz w:val="24"/>
                <w:szCs w:val="24"/>
              </w:rPr>
              <w:t>1.</w:t>
            </w:r>
            <w:r w:rsidR="00787336" w:rsidRPr="00B77F3C">
              <w:rPr>
                <w:sz w:val="24"/>
                <w:szCs w:val="24"/>
              </w:rPr>
              <w:t>Заполните таблицу на основе данных федеральных и региональных проектов в сфере здравоохранения</w:t>
            </w:r>
            <w:r w:rsidRPr="00B77F3C">
              <w:rPr>
                <w:sz w:val="24"/>
                <w:szCs w:val="24"/>
              </w:rPr>
              <w:t xml:space="preserve"> в Российской Федерации</w:t>
            </w:r>
            <w:r w:rsidR="00787336" w:rsidRPr="00B77F3C">
              <w:rPr>
                <w:sz w:val="24"/>
                <w:szCs w:val="24"/>
              </w:rPr>
              <w:t>:</w:t>
            </w:r>
          </w:p>
          <w:p w14:paraId="160C589F" w14:textId="77777777" w:rsidR="00787336" w:rsidRPr="00667C69" w:rsidRDefault="00787336" w:rsidP="00787336">
            <w:pPr>
              <w:pStyle w:val="a7"/>
              <w:tabs>
                <w:tab w:val="left" w:pos="540"/>
              </w:tabs>
              <w:ind w:left="0"/>
              <w:rPr>
                <w:sz w:val="24"/>
                <w:szCs w:val="24"/>
              </w:rPr>
            </w:pPr>
          </w:p>
          <w:tbl>
            <w:tblPr>
              <w:tblStyle w:val="a9"/>
              <w:tblW w:w="4078" w:type="dxa"/>
              <w:tblLook w:val="04A0" w:firstRow="1" w:lastRow="0" w:firstColumn="1" w:lastColumn="0" w:noHBand="0" w:noVBand="1"/>
            </w:tblPr>
            <w:tblGrid>
              <w:gridCol w:w="681"/>
              <w:gridCol w:w="896"/>
              <w:gridCol w:w="1365"/>
              <w:gridCol w:w="1926"/>
            </w:tblGrid>
            <w:tr w:rsidR="00787336" w:rsidRPr="00667C69" w14:paraId="7B0FBF02" w14:textId="77777777" w:rsidTr="00B77F3C">
              <w:tc>
                <w:tcPr>
                  <w:tcW w:w="595" w:type="dxa"/>
                </w:tcPr>
                <w:p w14:paraId="72B08095" w14:textId="77777777" w:rsidR="00787336" w:rsidRPr="00667C69" w:rsidRDefault="00787336" w:rsidP="00B77F3C">
                  <w:pPr>
                    <w:pStyle w:val="a7"/>
                    <w:tabs>
                      <w:tab w:val="left" w:pos="540"/>
                    </w:tabs>
                    <w:ind w:left="0"/>
                    <w:rPr>
                      <w:sz w:val="24"/>
                      <w:szCs w:val="24"/>
                    </w:rPr>
                  </w:pPr>
                  <w:r w:rsidRPr="00667C69">
                    <w:rPr>
                      <w:sz w:val="24"/>
                      <w:szCs w:val="24"/>
                    </w:rPr>
                    <w:t>цель</w:t>
                  </w:r>
                </w:p>
              </w:tc>
              <w:tc>
                <w:tcPr>
                  <w:tcW w:w="993" w:type="dxa"/>
                </w:tcPr>
                <w:p w14:paraId="7841D680" w14:textId="77777777" w:rsidR="00787336" w:rsidRPr="00667C69" w:rsidRDefault="00787336" w:rsidP="00B77F3C">
                  <w:pPr>
                    <w:pStyle w:val="a7"/>
                    <w:tabs>
                      <w:tab w:val="left" w:pos="540"/>
                    </w:tabs>
                    <w:ind w:left="0"/>
                    <w:rPr>
                      <w:sz w:val="24"/>
                      <w:szCs w:val="24"/>
                    </w:rPr>
                  </w:pPr>
                  <w:r w:rsidRPr="00667C69">
                    <w:rPr>
                      <w:sz w:val="24"/>
                      <w:szCs w:val="24"/>
                    </w:rPr>
                    <w:t>задачи</w:t>
                  </w:r>
                </w:p>
              </w:tc>
              <w:tc>
                <w:tcPr>
                  <w:tcW w:w="850" w:type="dxa"/>
                </w:tcPr>
                <w:p w14:paraId="10CEEECE" w14:textId="05E69768" w:rsidR="00787336" w:rsidRPr="00667C69" w:rsidRDefault="00787336" w:rsidP="00B77F3C">
                  <w:pPr>
                    <w:pStyle w:val="a7"/>
                    <w:tabs>
                      <w:tab w:val="left" w:pos="540"/>
                    </w:tabs>
                    <w:ind w:left="0"/>
                    <w:rPr>
                      <w:sz w:val="24"/>
                      <w:szCs w:val="24"/>
                    </w:rPr>
                  </w:pPr>
                  <w:r>
                    <w:rPr>
                      <w:sz w:val="24"/>
                      <w:szCs w:val="24"/>
                    </w:rPr>
                    <w:t>результаты</w:t>
                  </w:r>
                </w:p>
              </w:tc>
              <w:tc>
                <w:tcPr>
                  <w:tcW w:w="1640" w:type="dxa"/>
                </w:tcPr>
                <w:p w14:paraId="6DAC0384" w14:textId="77777777" w:rsidR="00787336" w:rsidRPr="00667C69" w:rsidRDefault="00787336" w:rsidP="00B77F3C">
                  <w:pPr>
                    <w:pStyle w:val="a7"/>
                    <w:tabs>
                      <w:tab w:val="left" w:pos="540"/>
                    </w:tabs>
                    <w:ind w:left="0"/>
                    <w:rPr>
                      <w:sz w:val="24"/>
                      <w:szCs w:val="24"/>
                    </w:rPr>
                  </w:pPr>
                  <w:r w:rsidRPr="00667C69">
                    <w:rPr>
                      <w:sz w:val="24"/>
                      <w:szCs w:val="24"/>
                    </w:rPr>
                    <w:t>объем финансирования</w:t>
                  </w:r>
                </w:p>
              </w:tc>
            </w:tr>
            <w:tr w:rsidR="00787336" w:rsidRPr="00667C69" w14:paraId="054ECD1E" w14:textId="77777777" w:rsidTr="00B77F3C">
              <w:tc>
                <w:tcPr>
                  <w:tcW w:w="595" w:type="dxa"/>
                </w:tcPr>
                <w:p w14:paraId="261FAAD6" w14:textId="77777777" w:rsidR="00787336" w:rsidRPr="00667C69" w:rsidRDefault="00787336" w:rsidP="00B77F3C">
                  <w:pPr>
                    <w:pStyle w:val="a7"/>
                    <w:tabs>
                      <w:tab w:val="left" w:pos="540"/>
                    </w:tabs>
                    <w:ind w:left="0"/>
                    <w:rPr>
                      <w:sz w:val="24"/>
                      <w:szCs w:val="24"/>
                    </w:rPr>
                  </w:pPr>
                </w:p>
              </w:tc>
              <w:tc>
                <w:tcPr>
                  <w:tcW w:w="993" w:type="dxa"/>
                </w:tcPr>
                <w:p w14:paraId="27E99801" w14:textId="77777777" w:rsidR="00787336" w:rsidRPr="00667C69" w:rsidRDefault="00787336" w:rsidP="00B77F3C">
                  <w:pPr>
                    <w:pStyle w:val="a7"/>
                    <w:tabs>
                      <w:tab w:val="left" w:pos="540"/>
                    </w:tabs>
                    <w:ind w:left="0"/>
                    <w:rPr>
                      <w:sz w:val="24"/>
                      <w:szCs w:val="24"/>
                    </w:rPr>
                  </w:pPr>
                </w:p>
              </w:tc>
              <w:tc>
                <w:tcPr>
                  <w:tcW w:w="850" w:type="dxa"/>
                </w:tcPr>
                <w:p w14:paraId="4779240C" w14:textId="77777777" w:rsidR="00787336" w:rsidRPr="00667C69" w:rsidRDefault="00787336" w:rsidP="00B77F3C">
                  <w:pPr>
                    <w:pStyle w:val="a7"/>
                    <w:tabs>
                      <w:tab w:val="left" w:pos="540"/>
                    </w:tabs>
                    <w:ind w:left="0"/>
                    <w:rPr>
                      <w:sz w:val="24"/>
                      <w:szCs w:val="24"/>
                    </w:rPr>
                  </w:pPr>
                </w:p>
              </w:tc>
              <w:tc>
                <w:tcPr>
                  <w:tcW w:w="1640" w:type="dxa"/>
                </w:tcPr>
                <w:p w14:paraId="0D68B75B" w14:textId="77777777" w:rsidR="00787336" w:rsidRPr="00667C69" w:rsidRDefault="00787336" w:rsidP="00B77F3C">
                  <w:pPr>
                    <w:pStyle w:val="a7"/>
                    <w:tabs>
                      <w:tab w:val="left" w:pos="540"/>
                    </w:tabs>
                    <w:ind w:left="0"/>
                    <w:rPr>
                      <w:sz w:val="24"/>
                      <w:szCs w:val="24"/>
                    </w:rPr>
                  </w:pPr>
                </w:p>
              </w:tc>
            </w:tr>
            <w:tr w:rsidR="00787336" w:rsidRPr="00667C69" w14:paraId="2DC1215C" w14:textId="77777777" w:rsidTr="00B77F3C">
              <w:tc>
                <w:tcPr>
                  <w:tcW w:w="595" w:type="dxa"/>
                </w:tcPr>
                <w:p w14:paraId="3B1FAE12" w14:textId="77777777" w:rsidR="00787336" w:rsidRPr="00667C69" w:rsidRDefault="00787336" w:rsidP="00B77F3C">
                  <w:pPr>
                    <w:pStyle w:val="a7"/>
                    <w:tabs>
                      <w:tab w:val="left" w:pos="540"/>
                    </w:tabs>
                    <w:ind w:left="0"/>
                    <w:rPr>
                      <w:sz w:val="24"/>
                      <w:szCs w:val="24"/>
                    </w:rPr>
                  </w:pPr>
                </w:p>
              </w:tc>
              <w:tc>
                <w:tcPr>
                  <w:tcW w:w="993" w:type="dxa"/>
                </w:tcPr>
                <w:p w14:paraId="4965CEE4" w14:textId="77777777" w:rsidR="00787336" w:rsidRPr="00667C69" w:rsidRDefault="00787336" w:rsidP="00B77F3C">
                  <w:pPr>
                    <w:pStyle w:val="a7"/>
                    <w:tabs>
                      <w:tab w:val="left" w:pos="540"/>
                    </w:tabs>
                    <w:ind w:left="0"/>
                    <w:rPr>
                      <w:sz w:val="24"/>
                      <w:szCs w:val="24"/>
                    </w:rPr>
                  </w:pPr>
                </w:p>
              </w:tc>
              <w:tc>
                <w:tcPr>
                  <w:tcW w:w="850" w:type="dxa"/>
                </w:tcPr>
                <w:p w14:paraId="61BEDF50" w14:textId="77777777" w:rsidR="00787336" w:rsidRPr="00667C69" w:rsidRDefault="00787336" w:rsidP="00B77F3C">
                  <w:pPr>
                    <w:pStyle w:val="a7"/>
                    <w:tabs>
                      <w:tab w:val="left" w:pos="540"/>
                    </w:tabs>
                    <w:ind w:left="0"/>
                    <w:rPr>
                      <w:sz w:val="24"/>
                      <w:szCs w:val="24"/>
                    </w:rPr>
                  </w:pPr>
                </w:p>
              </w:tc>
              <w:tc>
                <w:tcPr>
                  <w:tcW w:w="1640" w:type="dxa"/>
                </w:tcPr>
                <w:p w14:paraId="7289DBC6" w14:textId="77777777" w:rsidR="00787336" w:rsidRPr="00667C69" w:rsidRDefault="00787336" w:rsidP="00B77F3C">
                  <w:pPr>
                    <w:pStyle w:val="a7"/>
                    <w:tabs>
                      <w:tab w:val="left" w:pos="540"/>
                    </w:tabs>
                    <w:ind w:left="0"/>
                    <w:rPr>
                      <w:sz w:val="24"/>
                      <w:szCs w:val="24"/>
                    </w:rPr>
                  </w:pPr>
                </w:p>
              </w:tc>
            </w:tr>
          </w:tbl>
          <w:p w14:paraId="12EC7165" w14:textId="67922B6A" w:rsidR="00787336" w:rsidRDefault="00787336" w:rsidP="00787336">
            <w:pPr>
              <w:pStyle w:val="a7"/>
              <w:ind w:left="0"/>
              <w:jc w:val="both"/>
              <w:rPr>
                <w:sz w:val="24"/>
                <w:szCs w:val="24"/>
              </w:rPr>
            </w:pPr>
            <w:r w:rsidRPr="00667C69">
              <w:rPr>
                <w:sz w:val="24"/>
                <w:szCs w:val="24"/>
              </w:rPr>
              <w:t xml:space="preserve">Сделайте выводы об обоснованности определения задач, </w:t>
            </w:r>
            <w:r>
              <w:rPr>
                <w:sz w:val="24"/>
                <w:szCs w:val="24"/>
              </w:rPr>
              <w:t>результатов</w:t>
            </w:r>
            <w:r w:rsidRPr="00667C69">
              <w:rPr>
                <w:sz w:val="24"/>
                <w:szCs w:val="24"/>
              </w:rPr>
              <w:t xml:space="preserve"> </w:t>
            </w:r>
            <w:r w:rsidR="00B77F3C">
              <w:rPr>
                <w:sz w:val="24"/>
                <w:szCs w:val="24"/>
              </w:rPr>
              <w:t xml:space="preserve">и финансового обеспечения </w:t>
            </w:r>
            <w:r w:rsidRPr="00667C69">
              <w:rPr>
                <w:sz w:val="24"/>
                <w:szCs w:val="24"/>
              </w:rPr>
              <w:t>для реализации стратегиче</w:t>
            </w:r>
            <w:r>
              <w:rPr>
                <w:sz w:val="24"/>
                <w:szCs w:val="24"/>
              </w:rPr>
              <w:t>ских целей развития.</w:t>
            </w:r>
          </w:p>
          <w:p w14:paraId="44C63A61" w14:textId="49BA76A0" w:rsidR="00787336" w:rsidRPr="00DA362D" w:rsidRDefault="00787336" w:rsidP="00DA362D">
            <w:pPr>
              <w:jc w:val="both"/>
              <w:rPr>
                <w:sz w:val="24"/>
                <w:szCs w:val="24"/>
                <w:highlight w:val="yellow"/>
              </w:rPr>
            </w:pPr>
            <w:r>
              <w:rPr>
                <w:sz w:val="24"/>
                <w:szCs w:val="24"/>
              </w:rPr>
              <w:t xml:space="preserve">2. </w:t>
            </w:r>
            <w:r w:rsidR="00DA362D">
              <w:rPr>
                <w:sz w:val="24"/>
                <w:szCs w:val="24"/>
              </w:rPr>
              <w:t>Объясните, можно ли участие негосударственных организаций (СМО, МО) в реализации территориальной программы ОМС рассматривать, как реализацию проектов ГЧП?</w:t>
            </w:r>
          </w:p>
        </w:tc>
      </w:tr>
      <w:tr w:rsidR="002547C6" w:rsidRPr="00D25D6B" w14:paraId="66E151B4" w14:textId="77777777" w:rsidTr="00B77F3C">
        <w:trPr>
          <w:trHeight w:val="245"/>
        </w:trPr>
        <w:tc>
          <w:tcPr>
            <w:tcW w:w="2852" w:type="dxa"/>
            <w:vMerge w:val="restart"/>
          </w:tcPr>
          <w:p w14:paraId="11108B7F" w14:textId="77777777" w:rsidR="007828A1" w:rsidRDefault="007828A1" w:rsidP="002547C6">
            <w:pPr>
              <w:jc w:val="both"/>
              <w:rPr>
                <w:color w:val="000000"/>
                <w:sz w:val="24"/>
                <w:szCs w:val="24"/>
              </w:rPr>
            </w:pPr>
            <w:r>
              <w:rPr>
                <w:color w:val="000000"/>
                <w:sz w:val="24"/>
                <w:szCs w:val="24"/>
              </w:rPr>
              <w:t>ПКП-2</w:t>
            </w:r>
          </w:p>
          <w:p w14:paraId="4EF583D6" w14:textId="39162066" w:rsidR="002547C6" w:rsidRPr="00D25D6B" w:rsidRDefault="002547C6" w:rsidP="002547C6">
            <w:pPr>
              <w:jc w:val="both"/>
              <w:rPr>
                <w:sz w:val="22"/>
                <w:szCs w:val="22"/>
              </w:rPr>
            </w:pPr>
            <w:r>
              <w:rPr>
                <w:color w:val="000000"/>
                <w:sz w:val="24"/>
                <w:szCs w:val="24"/>
              </w:rPr>
              <w:t>с</w:t>
            </w:r>
            <w:r w:rsidRPr="00CE42A0">
              <w:rPr>
                <w:color w:val="000000"/>
                <w:sz w:val="24"/>
                <w:szCs w:val="24"/>
              </w:rPr>
              <w:t>пособность готовить информационно-аналитическое обеспечение разработки стратегических, текущих и оперативных прогнозов, планов организаций социальной сферы; осуществлять их мониторинг, ана</w:t>
            </w:r>
            <w:r w:rsidRPr="00CE42A0">
              <w:rPr>
                <w:color w:val="000000"/>
                <w:sz w:val="24"/>
                <w:szCs w:val="24"/>
              </w:rPr>
              <w:lastRenderedPageBreak/>
              <w:t>лизировать и контролировать ход их выполнения</w:t>
            </w:r>
          </w:p>
        </w:tc>
        <w:tc>
          <w:tcPr>
            <w:tcW w:w="2638" w:type="dxa"/>
          </w:tcPr>
          <w:p w14:paraId="3BCF8667" w14:textId="67209FD2" w:rsidR="002547C6" w:rsidRPr="0092629A" w:rsidRDefault="002547C6" w:rsidP="0059638C">
            <w:pPr>
              <w:jc w:val="both"/>
              <w:rPr>
                <w:sz w:val="24"/>
                <w:szCs w:val="24"/>
              </w:rPr>
            </w:pPr>
            <w:r>
              <w:rPr>
                <w:sz w:val="24"/>
                <w:szCs w:val="24"/>
              </w:rPr>
              <w:lastRenderedPageBreak/>
              <w:t>1.</w:t>
            </w:r>
            <w:r w:rsidRPr="00D81CCA">
              <w:rPr>
                <w:sz w:val="24"/>
                <w:szCs w:val="24"/>
              </w:rPr>
              <w:t>Оценивает современное состояние и тенденции развития организаций социальной сферы.</w:t>
            </w:r>
          </w:p>
        </w:tc>
        <w:tc>
          <w:tcPr>
            <w:tcW w:w="3387" w:type="dxa"/>
          </w:tcPr>
          <w:p w14:paraId="5BA3B3AD" w14:textId="77777777" w:rsidR="00E65AB5" w:rsidRDefault="00E65AB5" w:rsidP="00E65AB5">
            <w:pPr>
              <w:tabs>
                <w:tab w:val="left" w:pos="540"/>
              </w:tabs>
              <w:contextualSpacing/>
              <w:jc w:val="both"/>
              <w:rPr>
                <w:iCs/>
                <w:color w:val="000000" w:themeColor="text1"/>
                <w:sz w:val="24"/>
                <w:szCs w:val="24"/>
              </w:rPr>
            </w:pPr>
            <w:r w:rsidRPr="00052DC4">
              <w:rPr>
                <w:iCs/>
                <w:color w:val="000000" w:themeColor="text1"/>
                <w:sz w:val="24"/>
                <w:szCs w:val="24"/>
              </w:rPr>
              <w:t xml:space="preserve">Знать: </w:t>
            </w:r>
            <w:r>
              <w:rPr>
                <w:iCs/>
                <w:color w:val="000000" w:themeColor="text1"/>
                <w:sz w:val="24"/>
                <w:szCs w:val="24"/>
              </w:rPr>
              <w:t xml:space="preserve">  организационно-правовые основы финансирования медицинских организаций</w:t>
            </w:r>
          </w:p>
          <w:p w14:paraId="3230E0A5" w14:textId="77777777" w:rsidR="00E65AB5" w:rsidRPr="00D76369" w:rsidRDefault="00E65AB5" w:rsidP="00E65AB5">
            <w:pPr>
              <w:tabs>
                <w:tab w:val="left" w:pos="540"/>
              </w:tabs>
              <w:contextualSpacing/>
              <w:jc w:val="both"/>
              <w:rPr>
                <w:iCs/>
                <w:color w:val="000000" w:themeColor="text1"/>
                <w:sz w:val="24"/>
                <w:szCs w:val="24"/>
              </w:rPr>
            </w:pPr>
            <w:r w:rsidRPr="00052DC4">
              <w:rPr>
                <w:iCs/>
                <w:color w:val="000000" w:themeColor="text1"/>
                <w:sz w:val="24"/>
                <w:szCs w:val="24"/>
              </w:rPr>
              <w:t xml:space="preserve">Уметь: </w:t>
            </w:r>
            <w:r>
              <w:rPr>
                <w:iCs/>
                <w:color w:val="000000" w:themeColor="text1"/>
                <w:sz w:val="24"/>
                <w:szCs w:val="24"/>
              </w:rPr>
              <w:t xml:space="preserve">выявлять и оценивать тенденции развития </w:t>
            </w:r>
            <w:r w:rsidRPr="00D76369">
              <w:rPr>
                <w:iCs/>
                <w:color w:val="000000" w:themeColor="text1"/>
                <w:sz w:val="24"/>
                <w:szCs w:val="24"/>
              </w:rPr>
              <w:t xml:space="preserve"> </w:t>
            </w:r>
            <w:r>
              <w:rPr>
                <w:iCs/>
                <w:color w:val="000000" w:themeColor="text1"/>
                <w:sz w:val="24"/>
                <w:szCs w:val="24"/>
              </w:rPr>
              <w:t>медицинских организаций</w:t>
            </w:r>
          </w:p>
          <w:p w14:paraId="5972C529" w14:textId="4655C6D7" w:rsidR="002547C6" w:rsidRPr="00CC76F4" w:rsidRDefault="002547C6" w:rsidP="00583759">
            <w:pPr>
              <w:tabs>
                <w:tab w:val="left" w:pos="540"/>
              </w:tabs>
              <w:contextualSpacing/>
              <w:jc w:val="both"/>
              <w:rPr>
                <w:sz w:val="24"/>
                <w:szCs w:val="24"/>
              </w:rPr>
            </w:pPr>
          </w:p>
        </w:tc>
        <w:tc>
          <w:tcPr>
            <w:tcW w:w="5683" w:type="dxa"/>
          </w:tcPr>
          <w:p w14:paraId="35BB20AD" w14:textId="3E376518" w:rsidR="00787336" w:rsidRPr="00B77F3C" w:rsidRDefault="00787336" w:rsidP="00583759">
            <w:pPr>
              <w:jc w:val="both"/>
              <w:rPr>
                <w:sz w:val="24"/>
                <w:szCs w:val="24"/>
              </w:rPr>
            </w:pPr>
          </w:p>
          <w:p w14:paraId="27E7A267" w14:textId="0F205719" w:rsidR="00E65AB5" w:rsidRDefault="00B77F3C" w:rsidP="00B77F3C">
            <w:pPr>
              <w:rPr>
                <w:sz w:val="24"/>
                <w:szCs w:val="24"/>
              </w:rPr>
            </w:pPr>
            <w:r>
              <w:rPr>
                <w:sz w:val="24"/>
                <w:szCs w:val="24"/>
              </w:rPr>
              <w:t>1.</w:t>
            </w:r>
            <w:r w:rsidR="00E65AB5">
              <w:rPr>
                <w:sz w:val="24"/>
                <w:szCs w:val="24"/>
              </w:rPr>
              <w:t xml:space="preserve"> Покажите зависимость между видами медицинской помощи в Российской Федерации и организационно-правовыми основами медицинских организаций, оказывающих такую помощь.</w:t>
            </w:r>
          </w:p>
          <w:p w14:paraId="75431863" w14:textId="57E2E3BD" w:rsidR="00B77F3C" w:rsidRPr="00B77F3C" w:rsidRDefault="00E65AB5" w:rsidP="00B77F3C">
            <w:pPr>
              <w:rPr>
                <w:sz w:val="24"/>
                <w:szCs w:val="24"/>
              </w:rPr>
            </w:pPr>
            <w:r>
              <w:rPr>
                <w:sz w:val="24"/>
                <w:szCs w:val="24"/>
              </w:rPr>
              <w:t xml:space="preserve">2. </w:t>
            </w:r>
            <w:r w:rsidR="00B77F3C" w:rsidRPr="00B77F3C">
              <w:rPr>
                <w:sz w:val="24"/>
                <w:szCs w:val="24"/>
              </w:rPr>
              <w:t xml:space="preserve">Сделайте вывод на основе анализа собранных данных о наличии/отсутствии зависимости показателей заболеваемости и смертности в разных странах от </w:t>
            </w:r>
            <w:r w:rsidR="00B77F3C" w:rsidRPr="00B77F3C">
              <w:rPr>
                <w:sz w:val="24"/>
                <w:szCs w:val="24"/>
                <w:lang w:val="en-US"/>
              </w:rPr>
              <w:t>COVID</w:t>
            </w:r>
            <w:r w:rsidR="00B77F3C" w:rsidRPr="00B77F3C">
              <w:rPr>
                <w:sz w:val="24"/>
                <w:szCs w:val="24"/>
              </w:rPr>
              <w:t>-19 и моделей финансирования здравоохранения.</w:t>
            </w:r>
          </w:p>
          <w:p w14:paraId="6E2E2069" w14:textId="1826E9E5" w:rsidR="002547C6" w:rsidRPr="00B77F3C" w:rsidRDefault="002547C6" w:rsidP="00B77F3C">
            <w:pPr>
              <w:rPr>
                <w:sz w:val="24"/>
                <w:szCs w:val="24"/>
                <w:highlight w:val="yellow"/>
              </w:rPr>
            </w:pPr>
          </w:p>
        </w:tc>
      </w:tr>
      <w:tr w:rsidR="002547C6" w:rsidRPr="00436442" w14:paraId="7D0C9BFE" w14:textId="77777777" w:rsidTr="00B77F3C">
        <w:trPr>
          <w:trHeight w:val="888"/>
        </w:trPr>
        <w:tc>
          <w:tcPr>
            <w:tcW w:w="2852" w:type="dxa"/>
            <w:vMerge/>
          </w:tcPr>
          <w:p w14:paraId="6D0863D1" w14:textId="77777777" w:rsidR="002547C6" w:rsidRPr="00D25D6B" w:rsidRDefault="002547C6" w:rsidP="00583759">
            <w:pPr>
              <w:jc w:val="both"/>
              <w:rPr>
                <w:sz w:val="22"/>
                <w:szCs w:val="22"/>
              </w:rPr>
            </w:pPr>
          </w:p>
        </w:tc>
        <w:tc>
          <w:tcPr>
            <w:tcW w:w="2638" w:type="dxa"/>
          </w:tcPr>
          <w:p w14:paraId="75EA4BAC" w14:textId="02179112" w:rsidR="002547C6" w:rsidRPr="0092629A" w:rsidRDefault="002547C6" w:rsidP="0059638C">
            <w:pPr>
              <w:jc w:val="both"/>
              <w:rPr>
                <w:sz w:val="24"/>
                <w:szCs w:val="24"/>
              </w:rPr>
            </w:pPr>
            <w:r w:rsidRPr="00D81CCA">
              <w:rPr>
                <w:sz w:val="24"/>
                <w:szCs w:val="24"/>
              </w:rPr>
              <w:t>2. Разрабатывает, осваивает и внедряет программы развития современных социальных проектов и услуг.</w:t>
            </w:r>
          </w:p>
        </w:tc>
        <w:tc>
          <w:tcPr>
            <w:tcW w:w="3387" w:type="dxa"/>
          </w:tcPr>
          <w:p w14:paraId="5D251423" w14:textId="77777777" w:rsidR="002547C6" w:rsidRDefault="002547C6" w:rsidP="00B77F3C">
            <w:pPr>
              <w:tabs>
                <w:tab w:val="left" w:pos="540"/>
              </w:tabs>
              <w:contextualSpacing/>
              <w:jc w:val="both"/>
              <w:rPr>
                <w:iCs/>
                <w:color w:val="000000" w:themeColor="text1"/>
                <w:sz w:val="24"/>
                <w:szCs w:val="24"/>
              </w:rPr>
            </w:pPr>
            <w:r w:rsidRPr="004A671E">
              <w:rPr>
                <w:iCs/>
                <w:color w:val="000000" w:themeColor="text1"/>
                <w:sz w:val="24"/>
                <w:szCs w:val="24"/>
              </w:rPr>
              <w:t xml:space="preserve">Знать: </w:t>
            </w:r>
            <w:r>
              <w:rPr>
                <w:iCs/>
                <w:color w:val="000000" w:themeColor="text1"/>
                <w:sz w:val="24"/>
                <w:szCs w:val="24"/>
              </w:rPr>
              <w:t>содержание и показатели программ государственных гарантий оказания бесплатной медицинской помощи гражданам, государственных программ развития здравоохранения</w:t>
            </w:r>
          </w:p>
          <w:p w14:paraId="7282702F" w14:textId="77777777" w:rsidR="002547C6" w:rsidRDefault="002547C6" w:rsidP="00B77F3C">
            <w:pPr>
              <w:tabs>
                <w:tab w:val="left" w:pos="540"/>
              </w:tabs>
              <w:contextualSpacing/>
              <w:jc w:val="both"/>
              <w:rPr>
                <w:iCs/>
                <w:color w:val="000000" w:themeColor="text1"/>
                <w:sz w:val="24"/>
                <w:szCs w:val="24"/>
              </w:rPr>
            </w:pPr>
            <w:r w:rsidRPr="004A671E">
              <w:rPr>
                <w:iCs/>
                <w:color w:val="000000" w:themeColor="text1"/>
                <w:sz w:val="24"/>
                <w:szCs w:val="24"/>
              </w:rPr>
              <w:t xml:space="preserve">Уметь: </w:t>
            </w:r>
            <w:r>
              <w:rPr>
                <w:iCs/>
                <w:color w:val="000000" w:themeColor="text1"/>
                <w:sz w:val="24"/>
                <w:szCs w:val="24"/>
              </w:rPr>
              <w:t>анализировать результативность финансирования территориальных программ государственных программ оказания бесплатной медицинской помощи, государственных программ развития здравоохранения Российской Федерации и субъектов Российской Федерации</w:t>
            </w:r>
          </w:p>
          <w:p w14:paraId="47959E47" w14:textId="636EB9D9" w:rsidR="002547C6" w:rsidRPr="00CC76F4" w:rsidRDefault="002547C6" w:rsidP="00583759">
            <w:pPr>
              <w:tabs>
                <w:tab w:val="left" w:pos="540"/>
              </w:tabs>
              <w:jc w:val="both"/>
              <w:rPr>
                <w:sz w:val="24"/>
                <w:szCs w:val="24"/>
              </w:rPr>
            </w:pPr>
          </w:p>
        </w:tc>
        <w:tc>
          <w:tcPr>
            <w:tcW w:w="5683" w:type="dxa"/>
          </w:tcPr>
          <w:p w14:paraId="1F72972B" w14:textId="77777777" w:rsidR="009F556B" w:rsidRDefault="009F556B" w:rsidP="009F556B">
            <w:pPr>
              <w:pStyle w:val="a7"/>
              <w:ind w:left="0"/>
              <w:jc w:val="both"/>
              <w:rPr>
                <w:sz w:val="24"/>
                <w:szCs w:val="24"/>
              </w:rPr>
            </w:pPr>
            <w:r>
              <w:rPr>
                <w:sz w:val="24"/>
                <w:szCs w:val="24"/>
              </w:rPr>
              <w:t>1.</w:t>
            </w:r>
            <w:r w:rsidR="00B77F3C" w:rsidRPr="009F556B">
              <w:rPr>
                <w:sz w:val="24"/>
                <w:szCs w:val="24"/>
              </w:rPr>
              <w:t xml:space="preserve">На примере 5 субъектов Российской Федерации сравните </w:t>
            </w:r>
            <w:proofErr w:type="spellStart"/>
            <w:r w:rsidR="00B77F3C" w:rsidRPr="009F556B">
              <w:rPr>
                <w:sz w:val="24"/>
                <w:szCs w:val="24"/>
              </w:rPr>
              <w:t>подушевые</w:t>
            </w:r>
            <w:proofErr w:type="spellEnd"/>
            <w:r w:rsidR="00B77F3C" w:rsidRPr="009F556B">
              <w:rPr>
                <w:sz w:val="24"/>
                <w:szCs w:val="24"/>
              </w:rPr>
              <w:t xml:space="preserve"> нормативы финансирования ТПГГ, структуру источников финансирования, показатели доступности и качества медицинской помощи объясните различия.</w:t>
            </w:r>
          </w:p>
          <w:p w14:paraId="51E5EEF2" w14:textId="0A1E2198" w:rsidR="00B77F3C" w:rsidRPr="009F556B" w:rsidRDefault="009F556B" w:rsidP="009F556B">
            <w:pPr>
              <w:pStyle w:val="a7"/>
              <w:ind w:left="0"/>
              <w:jc w:val="both"/>
              <w:rPr>
                <w:sz w:val="22"/>
                <w:szCs w:val="22"/>
              </w:rPr>
            </w:pPr>
            <w:r>
              <w:rPr>
                <w:sz w:val="22"/>
                <w:szCs w:val="22"/>
              </w:rPr>
              <w:t>2.</w:t>
            </w:r>
            <w:r w:rsidRPr="009F556B">
              <w:rPr>
                <w:sz w:val="22"/>
                <w:szCs w:val="22"/>
              </w:rPr>
              <w:t xml:space="preserve">Назовите подход, используемый для оценки эффективности использования субсидий в соответствии с государственной программой Российской Федерации «Развитие здравоохранения» </w:t>
            </w:r>
          </w:p>
        </w:tc>
      </w:tr>
      <w:tr w:rsidR="009F556B" w:rsidRPr="00436442" w14:paraId="4079EE36" w14:textId="77777777" w:rsidTr="006671ED">
        <w:trPr>
          <w:trHeight w:val="2208"/>
        </w:trPr>
        <w:tc>
          <w:tcPr>
            <w:tcW w:w="2852" w:type="dxa"/>
            <w:vMerge/>
          </w:tcPr>
          <w:p w14:paraId="67C9568F" w14:textId="77777777" w:rsidR="009F556B" w:rsidRPr="00D25D6B" w:rsidRDefault="009F556B" w:rsidP="00583759">
            <w:pPr>
              <w:jc w:val="both"/>
              <w:rPr>
                <w:sz w:val="22"/>
                <w:szCs w:val="22"/>
              </w:rPr>
            </w:pPr>
          </w:p>
        </w:tc>
        <w:tc>
          <w:tcPr>
            <w:tcW w:w="2638" w:type="dxa"/>
          </w:tcPr>
          <w:p w14:paraId="320A8C62" w14:textId="1116BA61" w:rsidR="009F556B" w:rsidRPr="009C7F14" w:rsidRDefault="009F556B" w:rsidP="0059638C">
            <w:pPr>
              <w:jc w:val="both"/>
              <w:rPr>
                <w:sz w:val="24"/>
                <w:szCs w:val="24"/>
              </w:rPr>
            </w:pPr>
            <w:r w:rsidRPr="00D81CCA">
              <w:rPr>
                <w:sz w:val="24"/>
                <w:szCs w:val="24"/>
              </w:rPr>
              <w:t xml:space="preserve">3. Определяет формы и методы контроля </w:t>
            </w:r>
            <w:r w:rsidRPr="00D81CCA">
              <w:rPr>
                <w:rFonts w:eastAsia="Calibri"/>
                <w:sz w:val="24"/>
                <w:szCs w:val="24"/>
              </w:rPr>
              <w:t xml:space="preserve">реализации </w:t>
            </w:r>
            <w:r w:rsidRPr="00D81CCA">
              <w:rPr>
                <w:sz w:val="24"/>
                <w:szCs w:val="24"/>
              </w:rPr>
              <w:t>социальных проектов и услуг</w:t>
            </w:r>
          </w:p>
        </w:tc>
        <w:tc>
          <w:tcPr>
            <w:tcW w:w="3387" w:type="dxa"/>
          </w:tcPr>
          <w:p w14:paraId="2FF8E618" w14:textId="77777777" w:rsidR="009F556B" w:rsidRDefault="009F556B" w:rsidP="00B77F3C">
            <w:pPr>
              <w:tabs>
                <w:tab w:val="left" w:pos="540"/>
              </w:tabs>
              <w:contextualSpacing/>
              <w:jc w:val="both"/>
              <w:rPr>
                <w:iCs/>
                <w:sz w:val="24"/>
                <w:szCs w:val="24"/>
              </w:rPr>
            </w:pPr>
            <w:r w:rsidRPr="004A671E">
              <w:rPr>
                <w:iCs/>
                <w:sz w:val="24"/>
                <w:szCs w:val="24"/>
              </w:rPr>
              <w:t xml:space="preserve">Знать: </w:t>
            </w:r>
            <w:r>
              <w:rPr>
                <w:iCs/>
                <w:sz w:val="24"/>
                <w:szCs w:val="24"/>
              </w:rPr>
              <w:t>формы и методы контроля за использованием финансовых ресурсов медицинских организаций</w:t>
            </w:r>
          </w:p>
          <w:p w14:paraId="7A9FEBCD" w14:textId="77777777" w:rsidR="009F556B" w:rsidRDefault="009F556B" w:rsidP="00B77F3C">
            <w:pPr>
              <w:tabs>
                <w:tab w:val="left" w:pos="540"/>
              </w:tabs>
              <w:contextualSpacing/>
              <w:jc w:val="both"/>
              <w:rPr>
                <w:iCs/>
                <w:sz w:val="24"/>
                <w:szCs w:val="24"/>
              </w:rPr>
            </w:pPr>
            <w:r w:rsidRPr="004A671E">
              <w:rPr>
                <w:iCs/>
                <w:sz w:val="24"/>
                <w:szCs w:val="24"/>
              </w:rPr>
              <w:t>Уметь:</w:t>
            </w:r>
            <w:r>
              <w:rPr>
                <w:iCs/>
                <w:sz w:val="24"/>
                <w:szCs w:val="24"/>
              </w:rPr>
              <w:t xml:space="preserve"> анализировать финансовые показатели медицинских организаций</w:t>
            </w:r>
          </w:p>
          <w:p w14:paraId="0C49D716" w14:textId="64260371" w:rsidR="009F556B" w:rsidRPr="00A570A1" w:rsidRDefault="009F556B" w:rsidP="00583759">
            <w:pPr>
              <w:tabs>
                <w:tab w:val="left" w:pos="540"/>
              </w:tabs>
              <w:contextualSpacing/>
              <w:jc w:val="both"/>
              <w:rPr>
                <w:i/>
                <w:sz w:val="24"/>
                <w:szCs w:val="24"/>
              </w:rPr>
            </w:pPr>
            <w:r>
              <w:rPr>
                <w:iCs/>
                <w:sz w:val="24"/>
                <w:szCs w:val="24"/>
              </w:rPr>
              <w:t>.</w:t>
            </w:r>
          </w:p>
        </w:tc>
        <w:tc>
          <w:tcPr>
            <w:tcW w:w="5683" w:type="dxa"/>
          </w:tcPr>
          <w:p w14:paraId="233EFF7F" w14:textId="65BD5724" w:rsidR="009F556B" w:rsidRPr="00E9700A" w:rsidRDefault="009F556B" w:rsidP="00583759">
            <w:pPr>
              <w:jc w:val="both"/>
              <w:rPr>
                <w:sz w:val="24"/>
                <w:szCs w:val="24"/>
              </w:rPr>
            </w:pPr>
            <w:r w:rsidRPr="009F556B">
              <w:rPr>
                <w:sz w:val="24"/>
                <w:szCs w:val="24"/>
              </w:rPr>
              <w:t>1.</w:t>
            </w:r>
            <w:r w:rsidR="00E9700A">
              <w:rPr>
                <w:sz w:val="24"/>
                <w:szCs w:val="24"/>
              </w:rPr>
              <w:t xml:space="preserve"> На сайте </w:t>
            </w:r>
            <w:r w:rsidR="00E9700A">
              <w:rPr>
                <w:sz w:val="24"/>
                <w:szCs w:val="24"/>
                <w:lang w:val="en-US"/>
              </w:rPr>
              <w:t>bus</w:t>
            </w:r>
            <w:r w:rsidR="00E9700A" w:rsidRPr="00E9700A">
              <w:rPr>
                <w:sz w:val="24"/>
                <w:szCs w:val="24"/>
              </w:rPr>
              <w:t>.</w:t>
            </w:r>
            <w:r w:rsidR="00E9700A">
              <w:rPr>
                <w:sz w:val="24"/>
                <w:szCs w:val="24"/>
                <w:lang w:val="en-US"/>
              </w:rPr>
              <w:t>gov</w:t>
            </w:r>
            <w:r w:rsidR="00E9700A" w:rsidRPr="00E9700A">
              <w:rPr>
                <w:sz w:val="24"/>
                <w:szCs w:val="24"/>
              </w:rPr>
              <w:t>.</w:t>
            </w:r>
            <w:proofErr w:type="spellStart"/>
            <w:r w:rsidR="00E9700A">
              <w:rPr>
                <w:sz w:val="24"/>
                <w:szCs w:val="24"/>
                <w:lang w:val="en-US"/>
              </w:rPr>
              <w:t>ru</w:t>
            </w:r>
            <w:proofErr w:type="spellEnd"/>
            <w:r w:rsidR="00E9700A" w:rsidRPr="00E9700A">
              <w:rPr>
                <w:sz w:val="24"/>
                <w:szCs w:val="24"/>
              </w:rPr>
              <w:t xml:space="preserve"> </w:t>
            </w:r>
            <w:r w:rsidR="00E9700A">
              <w:rPr>
                <w:sz w:val="24"/>
                <w:szCs w:val="24"/>
              </w:rPr>
              <w:t>найдите данные результатов контроля за использованием финансовых ресурсов государственных учреждений здравоохранения.</w:t>
            </w:r>
          </w:p>
          <w:p w14:paraId="0F206C11" w14:textId="77777777" w:rsidR="009F556B" w:rsidRPr="005F76F9" w:rsidRDefault="009F556B" w:rsidP="009F556B">
            <w:pPr>
              <w:pStyle w:val="a7"/>
              <w:ind w:left="0"/>
              <w:jc w:val="both"/>
              <w:rPr>
                <w:sz w:val="24"/>
                <w:szCs w:val="24"/>
              </w:rPr>
            </w:pPr>
            <w:r>
              <w:rPr>
                <w:i/>
                <w:sz w:val="24"/>
                <w:szCs w:val="24"/>
              </w:rPr>
              <w:t xml:space="preserve">2. </w:t>
            </w:r>
            <w:r w:rsidRPr="00E9700A">
              <w:rPr>
                <w:sz w:val="24"/>
                <w:szCs w:val="24"/>
              </w:rPr>
              <w:t>Проанализируйте план финансово-хозяйственной деятельности регионального учреждения здравоохранения</w:t>
            </w:r>
          </w:p>
          <w:p w14:paraId="08115161" w14:textId="34D9D717" w:rsidR="0052288B" w:rsidRPr="00D76369" w:rsidRDefault="0052288B" w:rsidP="009F556B">
            <w:pPr>
              <w:pStyle w:val="a7"/>
              <w:ind w:left="0"/>
              <w:jc w:val="both"/>
              <w:rPr>
                <w:i/>
                <w:sz w:val="24"/>
                <w:szCs w:val="24"/>
                <w:lang w:val="en-US"/>
              </w:rPr>
            </w:pPr>
            <w:r>
              <w:rPr>
                <w:noProof/>
              </w:rPr>
              <w:lastRenderedPageBreak/>
              <w:drawing>
                <wp:inline distT="0" distB="0" distL="0" distR="0" wp14:anchorId="241D5A29" wp14:editId="15189157">
                  <wp:extent cx="6152515" cy="5826760"/>
                  <wp:effectExtent l="0" t="0" r="635" b="254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6152515" cy="5826760"/>
                          </a:xfrm>
                          <a:prstGeom prst="rect">
                            <a:avLst/>
                          </a:prstGeom>
                        </pic:spPr>
                      </pic:pic>
                    </a:graphicData>
                  </a:graphic>
                </wp:inline>
              </w:drawing>
            </w:r>
          </w:p>
          <w:p w14:paraId="64A24690" w14:textId="6A8C8427" w:rsidR="009F556B" w:rsidRPr="009F556B" w:rsidRDefault="009F556B" w:rsidP="009F556B">
            <w:pPr>
              <w:pStyle w:val="a7"/>
              <w:ind w:left="0"/>
              <w:jc w:val="both"/>
              <w:rPr>
                <w:sz w:val="24"/>
                <w:szCs w:val="24"/>
              </w:rPr>
            </w:pPr>
          </w:p>
        </w:tc>
      </w:tr>
      <w:tr w:rsidR="002547C6" w:rsidRPr="00D25D6B" w14:paraId="5F1D4D26" w14:textId="77777777" w:rsidTr="00B77F3C">
        <w:trPr>
          <w:trHeight w:val="888"/>
        </w:trPr>
        <w:tc>
          <w:tcPr>
            <w:tcW w:w="2852" w:type="dxa"/>
            <w:vMerge w:val="restart"/>
          </w:tcPr>
          <w:p w14:paraId="134E334F" w14:textId="77777777" w:rsidR="007828A1" w:rsidRDefault="007828A1" w:rsidP="00583759">
            <w:pPr>
              <w:jc w:val="both"/>
              <w:rPr>
                <w:color w:val="000000"/>
                <w:sz w:val="24"/>
                <w:szCs w:val="24"/>
              </w:rPr>
            </w:pPr>
            <w:r>
              <w:rPr>
                <w:color w:val="000000"/>
                <w:sz w:val="24"/>
                <w:szCs w:val="24"/>
              </w:rPr>
              <w:lastRenderedPageBreak/>
              <w:t>ПКП-5</w:t>
            </w:r>
          </w:p>
          <w:p w14:paraId="4862C752" w14:textId="33FF4230" w:rsidR="002547C6" w:rsidRPr="00D25D6B" w:rsidRDefault="002547C6" w:rsidP="00583759">
            <w:pPr>
              <w:jc w:val="both"/>
              <w:rPr>
                <w:sz w:val="22"/>
                <w:szCs w:val="22"/>
              </w:rPr>
            </w:pPr>
            <w:r>
              <w:rPr>
                <w:color w:val="000000"/>
                <w:sz w:val="24"/>
                <w:szCs w:val="24"/>
              </w:rPr>
              <w:t>с</w:t>
            </w:r>
            <w:r w:rsidRPr="00CE42A0">
              <w:rPr>
                <w:color w:val="000000"/>
                <w:sz w:val="24"/>
                <w:szCs w:val="24"/>
              </w:rPr>
              <w:t>пособность готовить финансово-экономическое обоснование операций, выполняемых предпринимателями, предприятиями и организациями социальной сферы; анализировать и оценивать риски предприятий и организаций социальной сферы, разрабатывать и осуществлять мероприятия по их снижению и стра</w:t>
            </w:r>
            <w:r w:rsidRPr="0092452E">
              <w:rPr>
                <w:sz w:val="24"/>
                <w:szCs w:val="24"/>
              </w:rPr>
              <w:t>хованию</w:t>
            </w:r>
            <w:r>
              <w:rPr>
                <w:sz w:val="24"/>
                <w:szCs w:val="24"/>
              </w:rPr>
              <w:t xml:space="preserve"> </w:t>
            </w:r>
          </w:p>
        </w:tc>
        <w:tc>
          <w:tcPr>
            <w:tcW w:w="2638" w:type="dxa"/>
          </w:tcPr>
          <w:p w14:paraId="1085693D" w14:textId="25AC3236" w:rsidR="002547C6" w:rsidRPr="009C7F14" w:rsidRDefault="002547C6" w:rsidP="00583759">
            <w:pPr>
              <w:jc w:val="both"/>
              <w:rPr>
                <w:sz w:val="24"/>
                <w:szCs w:val="24"/>
              </w:rPr>
            </w:pPr>
            <w:r>
              <w:rPr>
                <w:sz w:val="24"/>
                <w:szCs w:val="24"/>
              </w:rPr>
              <w:t xml:space="preserve">1. </w:t>
            </w:r>
            <w:r w:rsidRPr="009F3865">
              <w:rPr>
                <w:sz w:val="24"/>
                <w:szCs w:val="24"/>
              </w:rPr>
              <w:t>Готовит финансово-экономическое обоснование операций, выполняемых предпринимателями, предприятиями и организациями социальной сферы</w:t>
            </w:r>
          </w:p>
        </w:tc>
        <w:tc>
          <w:tcPr>
            <w:tcW w:w="3387" w:type="dxa"/>
          </w:tcPr>
          <w:p w14:paraId="5A0F1A55" w14:textId="77777777" w:rsidR="002547C6" w:rsidRDefault="002547C6" w:rsidP="00B77F3C">
            <w:pPr>
              <w:tabs>
                <w:tab w:val="left" w:pos="540"/>
              </w:tabs>
              <w:contextualSpacing/>
              <w:jc w:val="both"/>
              <w:rPr>
                <w:iCs/>
                <w:sz w:val="24"/>
                <w:szCs w:val="24"/>
              </w:rPr>
            </w:pPr>
            <w:r w:rsidRPr="004A671E">
              <w:rPr>
                <w:iCs/>
                <w:sz w:val="24"/>
                <w:szCs w:val="24"/>
              </w:rPr>
              <w:t xml:space="preserve">Знать: </w:t>
            </w:r>
            <w:r>
              <w:rPr>
                <w:iCs/>
                <w:sz w:val="24"/>
                <w:szCs w:val="24"/>
              </w:rPr>
              <w:t>виды, формы и условия предоставления медицинской помощи, методы их оплаты</w:t>
            </w:r>
          </w:p>
          <w:p w14:paraId="2C29D493" w14:textId="02123F50" w:rsidR="002547C6" w:rsidRPr="00A570A1" w:rsidRDefault="002547C6" w:rsidP="00583759">
            <w:pPr>
              <w:jc w:val="both"/>
              <w:rPr>
                <w:i/>
                <w:sz w:val="24"/>
                <w:szCs w:val="24"/>
              </w:rPr>
            </w:pPr>
            <w:r w:rsidRPr="004A671E">
              <w:rPr>
                <w:iCs/>
                <w:sz w:val="24"/>
                <w:szCs w:val="24"/>
              </w:rPr>
              <w:t>Уметь:</w:t>
            </w:r>
            <w:r>
              <w:rPr>
                <w:iCs/>
                <w:sz w:val="24"/>
                <w:szCs w:val="24"/>
              </w:rPr>
              <w:t xml:space="preserve"> определять объем</w:t>
            </w:r>
            <w:r w:rsidR="000A44ED">
              <w:rPr>
                <w:iCs/>
                <w:sz w:val="24"/>
                <w:szCs w:val="24"/>
              </w:rPr>
              <w:t xml:space="preserve"> субсидий субъектам Российской Федерации,</w:t>
            </w:r>
            <w:r>
              <w:rPr>
                <w:iCs/>
                <w:sz w:val="24"/>
                <w:szCs w:val="24"/>
              </w:rPr>
              <w:t xml:space="preserve"> поступлений медицинской организации в разрезе видов, форм, условий предоставления медицинской помощи</w:t>
            </w:r>
          </w:p>
        </w:tc>
        <w:tc>
          <w:tcPr>
            <w:tcW w:w="5683" w:type="dxa"/>
          </w:tcPr>
          <w:p w14:paraId="14E529C5" w14:textId="5225E048" w:rsidR="00E9700A" w:rsidRPr="00E9700A" w:rsidRDefault="00E9700A" w:rsidP="00E9700A">
            <w:pPr>
              <w:jc w:val="both"/>
              <w:rPr>
                <w:i/>
                <w:color w:val="000000" w:themeColor="text1"/>
                <w:sz w:val="22"/>
                <w:szCs w:val="22"/>
              </w:rPr>
            </w:pPr>
            <w:r>
              <w:rPr>
                <w:sz w:val="24"/>
                <w:szCs w:val="24"/>
              </w:rPr>
              <w:t>1.</w:t>
            </w:r>
            <w:r w:rsidRPr="00E9700A">
              <w:rPr>
                <w:sz w:val="24"/>
                <w:szCs w:val="24"/>
              </w:rPr>
              <w:t>Покупка и ремонт основных средств, стоимостью свыше 100 тыс. рублей не включена в тариф медицинской помощи по ОМС, кто оплатит счет на покупку оборудования: ТФОМС или СМО?</w:t>
            </w:r>
          </w:p>
          <w:p w14:paraId="72954548" w14:textId="5B36B8B8" w:rsidR="00E9700A" w:rsidRPr="00E9700A" w:rsidRDefault="00E9700A" w:rsidP="00E9700A">
            <w:pPr>
              <w:rPr>
                <w:sz w:val="24"/>
                <w:szCs w:val="24"/>
              </w:rPr>
            </w:pPr>
            <w:r>
              <w:rPr>
                <w:sz w:val="24"/>
                <w:szCs w:val="24"/>
              </w:rPr>
              <w:t xml:space="preserve">2.На основе приведенных данных определите размер субсидии бюджету субъекта Российской Федерации </w:t>
            </w:r>
            <w:r w:rsidRPr="00E9700A">
              <w:rPr>
                <w:sz w:val="24"/>
                <w:szCs w:val="24"/>
              </w:rPr>
              <w:t>субсидий из федерального</w:t>
            </w:r>
            <w:r>
              <w:rPr>
                <w:sz w:val="24"/>
                <w:szCs w:val="24"/>
              </w:rPr>
              <w:t xml:space="preserve"> </w:t>
            </w:r>
            <w:r w:rsidRPr="00E9700A">
              <w:rPr>
                <w:sz w:val="24"/>
                <w:szCs w:val="24"/>
              </w:rPr>
              <w:t xml:space="preserve">бюджета на реализацию мероприятий по предупреждению и борьбе с социально значимыми инфекционными заболеваниями </w:t>
            </w:r>
          </w:p>
          <w:p w14:paraId="5A8C9AD9" w14:textId="2FD913E1" w:rsidR="00E9700A" w:rsidRPr="00E9700A" w:rsidRDefault="00E9700A" w:rsidP="00E9700A">
            <w:pPr>
              <w:pStyle w:val="a7"/>
              <w:ind w:left="720"/>
              <w:jc w:val="both"/>
              <w:rPr>
                <w:i/>
                <w:color w:val="000000" w:themeColor="text1"/>
                <w:sz w:val="22"/>
                <w:szCs w:val="22"/>
              </w:rPr>
            </w:pPr>
          </w:p>
        </w:tc>
      </w:tr>
      <w:tr w:rsidR="002547C6" w:rsidRPr="00D25D6B" w14:paraId="74D1BD83" w14:textId="77777777" w:rsidTr="00B77F3C">
        <w:trPr>
          <w:trHeight w:val="888"/>
        </w:trPr>
        <w:tc>
          <w:tcPr>
            <w:tcW w:w="2852" w:type="dxa"/>
            <w:vMerge/>
          </w:tcPr>
          <w:p w14:paraId="02258E3D" w14:textId="77777777" w:rsidR="002547C6" w:rsidRPr="00D25D6B" w:rsidRDefault="002547C6" w:rsidP="00583759">
            <w:pPr>
              <w:jc w:val="both"/>
              <w:rPr>
                <w:sz w:val="22"/>
                <w:szCs w:val="22"/>
              </w:rPr>
            </w:pPr>
          </w:p>
        </w:tc>
        <w:tc>
          <w:tcPr>
            <w:tcW w:w="2638" w:type="dxa"/>
          </w:tcPr>
          <w:p w14:paraId="75CE6F0E" w14:textId="02214862" w:rsidR="002547C6" w:rsidRPr="009C7F14" w:rsidRDefault="002547C6" w:rsidP="00583759">
            <w:pPr>
              <w:jc w:val="both"/>
              <w:rPr>
                <w:sz w:val="24"/>
                <w:szCs w:val="24"/>
              </w:rPr>
            </w:pPr>
            <w:r w:rsidRPr="009F3865">
              <w:rPr>
                <w:rFonts w:eastAsia="Calibri"/>
                <w:sz w:val="24"/>
                <w:szCs w:val="24"/>
              </w:rPr>
              <w:t xml:space="preserve">2. Формирует и реализует политику по выявлению, анализу и минимизации </w:t>
            </w:r>
            <w:r w:rsidRPr="009F3865">
              <w:rPr>
                <w:sz w:val="24"/>
                <w:szCs w:val="24"/>
              </w:rPr>
              <w:t>рисков предприятий и организаций социальной сферы</w:t>
            </w:r>
          </w:p>
        </w:tc>
        <w:tc>
          <w:tcPr>
            <w:tcW w:w="3387" w:type="dxa"/>
          </w:tcPr>
          <w:p w14:paraId="51E279D8" w14:textId="77777777" w:rsidR="002547C6" w:rsidRDefault="002547C6" w:rsidP="00B77F3C">
            <w:pPr>
              <w:tabs>
                <w:tab w:val="left" w:pos="540"/>
              </w:tabs>
              <w:contextualSpacing/>
              <w:jc w:val="both"/>
              <w:rPr>
                <w:iCs/>
                <w:sz w:val="24"/>
                <w:szCs w:val="24"/>
              </w:rPr>
            </w:pPr>
            <w:r w:rsidRPr="004A671E">
              <w:rPr>
                <w:iCs/>
                <w:sz w:val="24"/>
                <w:szCs w:val="24"/>
              </w:rPr>
              <w:t xml:space="preserve">Знать: </w:t>
            </w:r>
            <w:r>
              <w:rPr>
                <w:iCs/>
                <w:sz w:val="24"/>
                <w:szCs w:val="24"/>
              </w:rPr>
              <w:t>факторы рисков нарушения финансовой устойчивости медицинских организаций</w:t>
            </w:r>
          </w:p>
          <w:p w14:paraId="78692DAE" w14:textId="77777777" w:rsidR="002547C6" w:rsidRDefault="002547C6" w:rsidP="00B77F3C">
            <w:pPr>
              <w:tabs>
                <w:tab w:val="left" w:pos="540"/>
              </w:tabs>
              <w:contextualSpacing/>
              <w:jc w:val="both"/>
              <w:rPr>
                <w:iCs/>
                <w:sz w:val="24"/>
                <w:szCs w:val="24"/>
              </w:rPr>
            </w:pPr>
            <w:r w:rsidRPr="004A671E">
              <w:rPr>
                <w:iCs/>
                <w:sz w:val="24"/>
                <w:szCs w:val="24"/>
              </w:rPr>
              <w:t>Уметь:</w:t>
            </w:r>
            <w:r>
              <w:rPr>
                <w:iCs/>
                <w:sz w:val="24"/>
                <w:szCs w:val="24"/>
              </w:rPr>
              <w:t xml:space="preserve"> выявлять риски нарушения финансовой устойчивости медицинских организаций</w:t>
            </w:r>
          </w:p>
          <w:p w14:paraId="66395E37" w14:textId="0A6C354A" w:rsidR="002547C6" w:rsidRPr="00A570A1" w:rsidRDefault="002547C6" w:rsidP="00583759">
            <w:pPr>
              <w:tabs>
                <w:tab w:val="left" w:pos="540"/>
              </w:tabs>
              <w:jc w:val="both"/>
              <w:rPr>
                <w:i/>
                <w:sz w:val="24"/>
                <w:szCs w:val="24"/>
              </w:rPr>
            </w:pPr>
          </w:p>
        </w:tc>
        <w:tc>
          <w:tcPr>
            <w:tcW w:w="5683" w:type="dxa"/>
          </w:tcPr>
          <w:p w14:paraId="2AB18C66" w14:textId="77777777" w:rsidR="00E9700A" w:rsidRPr="00667C69" w:rsidRDefault="00E9700A" w:rsidP="00CC662E">
            <w:pPr>
              <w:pStyle w:val="a7"/>
              <w:widowControl/>
              <w:numPr>
                <w:ilvl w:val="0"/>
                <w:numId w:val="17"/>
              </w:numPr>
              <w:tabs>
                <w:tab w:val="left" w:pos="33"/>
              </w:tabs>
              <w:autoSpaceDE/>
              <w:autoSpaceDN/>
              <w:adjustRightInd/>
              <w:ind w:left="0" w:firstLine="0"/>
              <w:contextualSpacing/>
              <w:rPr>
                <w:sz w:val="24"/>
                <w:szCs w:val="24"/>
              </w:rPr>
            </w:pPr>
            <w:r w:rsidRPr="00667C69">
              <w:rPr>
                <w:sz w:val="24"/>
                <w:szCs w:val="24"/>
              </w:rPr>
              <w:t>Предложите меры по управлению финансовыми рисками, связанными с оплатой стационарной помощи на основе КСГ.</w:t>
            </w:r>
          </w:p>
          <w:p w14:paraId="09008A99" w14:textId="2EB22ED0" w:rsidR="002547C6" w:rsidRPr="00272885" w:rsidRDefault="00E9700A" w:rsidP="00E9700A">
            <w:pPr>
              <w:pStyle w:val="Default"/>
              <w:jc w:val="both"/>
            </w:pPr>
            <w:r>
              <w:t>2.</w:t>
            </w:r>
            <w:r w:rsidRPr="00667C69">
              <w:t>Идентифицируйте финансовые риски в процессе исполнения бюджета ТФОМС, финансирования СМО и МО.</w:t>
            </w:r>
          </w:p>
        </w:tc>
      </w:tr>
    </w:tbl>
    <w:p w14:paraId="16D8386D" w14:textId="77777777" w:rsidR="00A226D1" w:rsidRDefault="00A226D1" w:rsidP="00F95658">
      <w:pPr>
        <w:ind w:firstLine="709"/>
        <w:jc w:val="both"/>
        <w:rPr>
          <w:sz w:val="28"/>
          <w:szCs w:val="28"/>
        </w:rPr>
        <w:sectPr w:rsidR="00A226D1" w:rsidSect="00354820">
          <w:pgSz w:w="16838" w:h="11906" w:orient="landscape"/>
          <w:pgMar w:top="1134" w:right="1134" w:bottom="567" w:left="1134" w:header="709" w:footer="709" w:gutter="0"/>
          <w:cols w:space="708"/>
          <w:titlePg/>
          <w:docGrid w:linePitch="360"/>
        </w:sectPr>
      </w:pPr>
    </w:p>
    <w:p w14:paraId="368225A1" w14:textId="77777777" w:rsidR="0088738C" w:rsidRPr="00C97DE4" w:rsidRDefault="0088738C" w:rsidP="0088738C">
      <w:pPr>
        <w:pStyle w:val="110"/>
        <w:spacing w:before="0" w:after="0" w:line="360" w:lineRule="auto"/>
        <w:rPr>
          <w:b/>
          <w:sz w:val="28"/>
          <w:szCs w:val="28"/>
        </w:rPr>
      </w:pPr>
      <w:bookmarkStart w:id="17" w:name="_Toc84922281"/>
      <w:bookmarkStart w:id="18" w:name="_Hlk106616889"/>
      <w:r w:rsidRPr="00C97DE4">
        <w:rPr>
          <w:b/>
          <w:sz w:val="28"/>
          <w:szCs w:val="28"/>
        </w:rPr>
        <w:lastRenderedPageBreak/>
        <w:t>Перечен</w:t>
      </w:r>
      <w:r>
        <w:rPr>
          <w:b/>
          <w:sz w:val="28"/>
          <w:szCs w:val="28"/>
        </w:rPr>
        <w:t>ь примерных вопросов к зачету</w:t>
      </w:r>
    </w:p>
    <w:p w14:paraId="39EA530D"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Цели и промежуточные задачи всеобщего охвата услугами здравоохранения, предусмотренного Декларацией ООН, на которые влияет политика финансирования здравоохранения.  </w:t>
      </w:r>
    </w:p>
    <w:p w14:paraId="6D80F116"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Персонифицированный характер услуг в сфере здравоохранения как основной фактор формирования механизма финансирования здравоохранения.  </w:t>
      </w:r>
    </w:p>
    <w:p w14:paraId="06ADD142"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Основные элементы системы финансирования здравоохранения. </w:t>
      </w:r>
    </w:p>
    <w:p w14:paraId="5541729E" w14:textId="531C1332"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Модели финансирования здравоохранения</w:t>
      </w:r>
      <w:r w:rsidR="00C22EDE">
        <w:rPr>
          <w:sz w:val="28"/>
          <w:szCs w:val="28"/>
        </w:rPr>
        <w:t>.</w:t>
      </w:r>
    </w:p>
    <w:p w14:paraId="4AD70697"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 Уровень и структура источников финансирования здравоохранения в разных странах: основные тенденции. </w:t>
      </w:r>
    </w:p>
    <w:p w14:paraId="3624BDFA" w14:textId="7F5270D3"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Системы финансирования здравоохранения, построенные на основе социального страхования</w:t>
      </w:r>
      <w:r w:rsidR="00C22EDE">
        <w:rPr>
          <w:sz w:val="28"/>
          <w:szCs w:val="28"/>
        </w:rPr>
        <w:t>.</w:t>
      </w:r>
    </w:p>
    <w:p w14:paraId="3A98E19C" w14:textId="2BB6CC4C"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Специальные программы для малоимущих и пожилых людей</w:t>
      </w:r>
      <w:r w:rsidR="00C22EDE">
        <w:rPr>
          <w:sz w:val="28"/>
          <w:szCs w:val="28"/>
        </w:rPr>
        <w:t>.</w:t>
      </w:r>
    </w:p>
    <w:p w14:paraId="1613E395" w14:textId="1EC84A51"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proofErr w:type="spellStart"/>
      <w:r w:rsidRPr="00406214">
        <w:rPr>
          <w:sz w:val="28"/>
          <w:szCs w:val="28"/>
        </w:rPr>
        <w:t>Квазидобровольное</w:t>
      </w:r>
      <w:proofErr w:type="spellEnd"/>
      <w:r w:rsidRPr="00406214">
        <w:rPr>
          <w:sz w:val="28"/>
          <w:szCs w:val="28"/>
        </w:rPr>
        <w:t xml:space="preserve"> медицинское страхование</w:t>
      </w:r>
      <w:r w:rsidR="00C22EDE">
        <w:rPr>
          <w:sz w:val="28"/>
          <w:szCs w:val="28"/>
        </w:rPr>
        <w:t>.</w:t>
      </w:r>
      <w:r w:rsidR="00C22EDE" w:rsidRPr="00406214">
        <w:rPr>
          <w:sz w:val="28"/>
          <w:szCs w:val="28"/>
        </w:rPr>
        <w:t xml:space="preserve"> </w:t>
      </w:r>
    </w:p>
    <w:p w14:paraId="140E90AA" w14:textId="1F4E7512" w:rsidR="0088738C" w:rsidRPr="00406214" w:rsidRDefault="005C267A" w:rsidP="00CC662E">
      <w:pPr>
        <w:pStyle w:val="a7"/>
        <w:widowControl/>
        <w:numPr>
          <w:ilvl w:val="0"/>
          <w:numId w:val="15"/>
        </w:numPr>
        <w:autoSpaceDE/>
        <w:autoSpaceDN/>
        <w:adjustRightInd/>
        <w:spacing w:line="360" w:lineRule="auto"/>
        <w:ind w:left="0" w:firstLine="709"/>
        <w:contextualSpacing/>
        <w:jc w:val="both"/>
        <w:rPr>
          <w:sz w:val="28"/>
          <w:szCs w:val="28"/>
        </w:rPr>
      </w:pPr>
      <w:r>
        <w:rPr>
          <w:sz w:val="28"/>
          <w:szCs w:val="28"/>
        </w:rPr>
        <w:t>М</w:t>
      </w:r>
      <w:r w:rsidR="0088738C" w:rsidRPr="00406214">
        <w:rPr>
          <w:sz w:val="28"/>
          <w:szCs w:val="28"/>
        </w:rPr>
        <w:t>едицинская помощь как элемент страхового обеспечения в страховании долгосрочного ухода (</w:t>
      </w:r>
      <w:r w:rsidR="0088738C" w:rsidRPr="00406214">
        <w:rPr>
          <w:sz w:val="28"/>
          <w:szCs w:val="28"/>
          <w:lang w:val="en-US"/>
        </w:rPr>
        <w:t>LTC</w:t>
      </w:r>
      <w:r w:rsidR="0088738C" w:rsidRPr="00406214">
        <w:rPr>
          <w:sz w:val="28"/>
          <w:szCs w:val="28"/>
        </w:rPr>
        <w:t xml:space="preserve"> – </w:t>
      </w:r>
      <w:r w:rsidR="0088738C" w:rsidRPr="00406214">
        <w:rPr>
          <w:sz w:val="28"/>
          <w:szCs w:val="28"/>
          <w:lang w:val="en-US"/>
        </w:rPr>
        <w:t>Long</w:t>
      </w:r>
      <w:r w:rsidR="0088738C" w:rsidRPr="00406214">
        <w:rPr>
          <w:sz w:val="28"/>
          <w:szCs w:val="28"/>
        </w:rPr>
        <w:t>-</w:t>
      </w:r>
      <w:r w:rsidR="0088738C" w:rsidRPr="00406214">
        <w:rPr>
          <w:sz w:val="28"/>
          <w:szCs w:val="28"/>
          <w:lang w:val="en-US"/>
        </w:rPr>
        <w:t>Term</w:t>
      </w:r>
      <w:r w:rsidR="0088738C" w:rsidRPr="00406214">
        <w:rPr>
          <w:sz w:val="28"/>
          <w:szCs w:val="28"/>
        </w:rPr>
        <w:t xml:space="preserve"> </w:t>
      </w:r>
      <w:r w:rsidR="0088738C" w:rsidRPr="00406214">
        <w:rPr>
          <w:sz w:val="28"/>
          <w:szCs w:val="28"/>
          <w:lang w:val="en-US"/>
        </w:rPr>
        <w:t>Care</w:t>
      </w:r>
      <w:r w:rsidR="0088738C" w:rsidRPr="00406214">
        <w:rPr>
          <w:sz w:val="28"/>
          <w:szCs w:val="28"/>
        </w:rPr>
        <w:t xml:space="preserve">). </w:t>
      </w:r>
    </w:p>
    <w:p w14:paraId="0DD092D1"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Методы оплаты медицинской помощи в странах со страховой моделью. </w:t>
      </w:r>
    </w:p>
    <w:p w14:paraId="45F74D7F" w14:textId="3BDE1AD5"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Системы финансирования здравоохранения</w:t>
      </w:r>
      <w:r w:rsidR="005C267A">
        <w:rPr>
          <w:sz w:val="28"/>
          <w:szCs w:val="28"/>
        </w:rPr>
        <w:t xml:space="preserve"> в зарубежных странах.</w:t>
      </w:r>
    </w:p>
    <w:p w14:paraId="3B64C82B"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Бюджетное финансирование здравоохранения, основанное на закупках услуг, понятие стратегических закупок. </w:t>
      </w:r>
    </w:p>
    <w:p w14:paraId="245FFAF4"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Методы оплаты медицинской помощи в странах с системами бюджетного финансирования здравоохранения. </w:t>
      </w:r>
    </w:p>
    <w:p w14:paraId="7E52812E"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Модель Семашко – опыт СССР при организации бюджетного финансирования здравоохранения.</w:t>
      </w:r>
    </w:p>
    <w:p w14:paraId="3E32ACEF"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Законодательные основы финансирования здравоохранения в России.</w:t>
      </w:r>
    </w:p>
    <w:p w14:paraId="392123F7"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Конституционные гарантии гражданам Российской Федерации в сфере охраны здоровья.</w:t>
      </w:r>
    </w:p>
    <w:p w14:paraId="476D9E16"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 Разграничение полномочий федеральных, региональных и муниципальных органов в сфере охраны здоровья граждан. </w:t>
      </w:r>
    </w:p>
    <w:p w14:paraId="53568649"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lastRenderedPageBreak/>
        <w:t>Финансирование бесплатного оказания гражданам Российской Федерации медицинской помощи, контроля в сфере охраны здоровья.</w:t>
      </w:r>
    </w:p>
    <w:p w14:paraId="396A859F"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Организационно-правовые основы ОМС в Российской Федерации. </w:t>
      </w:r>
    </w:p>
    <w:p w14:paraId="4694FC34"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 xml:space="preserve">Правила ОМС. Договоры финансирования и договоры оплаты медицинской помощи в системе ОМС. </w:t>
      </w:r>
    </w:p>
    <w:p w14:paraId="5C9C2FC1"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sz w:val="28"/>
          <w:szCs w:val="28"/>
        </w:rPr>
        <w:t>Роль добровольного медицинского страхования и платных медицинских услуг населению в финансовом обеспечении здравоохранения, их регулирование.</w:t>
      </w:r>
    </w:p>
    <w:p w14:paraId="6EE0E949"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color w:val="000000"/>
          <w:sz w:val="28"/>
          <w:szCs w:val="28"/>
          <w:bdr w:val="none" w:sz="0" w:space="0" w:color="auto" w:frame="1"/>
        </w:rPr>
        <w:t>Финансирование проектов ГЧП в сфере здравоохранения.</w:t>
      </w:r>
    </w:p>
    <w:p w14:paraId="45627E1F"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color w:val="000000"/>
          <w:sz w:val="28"/>
          <w:szCs w:val="28"/>
          <w:bdr w:val="none" w:sz="0" w:space="0" w:color="auto" w:frame="1"/>
        </w:rPr>
        <w:t>Государственные программы Российской Федерации и субъектов Российской Федерации «Развитие здравоохранения».</w:t>
      </w:r>
    </w:p>
    <w:p w14:paraId="6E8D349D"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color w:val="000000"/>
          <w:sz w:val="28"/>
          <w:szCs w:val="28"/>
          <w:bdr w:val="none" w:sz="0" w:space="0" w:color="auto" w:frame="1"/>
        </w:rPr>
        <w:t xml:space="preserve"> Национальный проект «Здравоохранение».</w:t>
      </w:r>
    </w:p>
    <w:p w14:paraId="3A286492" w14:textId="77777777" w:rsidR="0088738C" w:rsidRPr="00406214"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color w:val="000000"/>
          <w:sz w:val="28"/>
          <w:szCs w:val="28"/>
          <w:bdr w:val="none" w:sz="0" w:space="0" w:color="auto" w:frame="1"/>
        </w:rPr>
        <w:t>Программы государственных гарантий бесплатного оказания гражданам медицинской помощи (ПГГ и ТПГГ) как инструменты программно-целевого финансирования здравоохранения.</w:t>
      </w:r>
    </w:p>
    <w:p w14:paraId="3AA7007E"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406214">
        <w:rPr>
          <w:color w:val="000000"/>
          <w:sz w:val="28"/>
          <w:szCs w:val="28"/>
          <w:bdr w:val="none" w:sz="0" w:space="0" w:color="auto" w:frame="1"/>
        </w:rPr>
        <w:t>Определение стоимости ТПГГ</w:t>
      </w:r>
      <w:r>
        <w:rPr>
          <w:color w:val="000000"/>
          <w:sz w:val="28"/>
          <w:szCs w:val="28"/>
          <w:bdr w:val="none" w:sz="0" w:space="0" w:color="auto" w:frame="1"/>
        </w:rPr>
        <w:t>.</w:t>
      </w:r>
      <w:r w:rsidRPr="00406214">
        <w:rPr>
          <w:color w:val="000000"/>
          <w:sz w:val="28"/>
          <w:szCs w:val="28"/>
          <w:bdr w:val="none" w:sz="0" w:space="0" w:color="auto" w:frame="1"/>
        </w:rPr>
        <w:t xml:space="preserve"> </w:t>
      </w:r>
    </w:p>
    <w:p w14:paraId="33CAB83E"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Pr>
          <w:color w:val="000000"/>
          <w:sz w:val="28"/>
          <w:szCs w:val="28"/>
          <w:bdr w:val="none" w:sz="0" w:space="0" w:color="auto" w:frame="1"/>
        </w:rPr>
        <w:t>И</w:t>
      </w:r>
      <w:r w:rsidRPr="00252CC2">
        <w:rPr>
          <w:color w:val="000000"/>
          <w:sz w:val="28"/>
          <w:szCs w:val="28"/>
          <w:bdr w:val="none" w:sz="0" w:space="0" w:color="auto" w:frame="1"/>
        </w:rPr>
        <w:t xml:space="preserve">зменение роли ОМС в финансировании программ государственных гарантий оказания гражданам бесплатной медицинской помощи. </w:t>
      </w:r>
    </w:p>
    <w:p w14:paraId="030AED88"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Централизация сре</w:t>
      </w:r>
      <w:r>
        <w:rPr>
          <w:color w:val="000000"/>
          <w:sz w:val="28"/>
          <w:szCs w:val="28"/>
          <w:bdr w:val="none" w:sz="0" w:space="0" w:color="auto" w:frame="1"/>
        </w:rPr>
        <w:t>дств в системе ОМС с 2012 года.</w:t>
      </w:r>
    </w:p>
    <w:p w14:paraId="55472710"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 xml:space="preserve">Страховые взносы на ОМС работающего и неработающего населения. </w:t>
      </w:r>
    </w:p>
    <w:p w14:paraId="25B2748C"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Pr>
          <w:color w:val="000000"/>
          <w:sz w:val="28"/>
          <w:szCs w:val="28"/>
          <w:bdr w:val="none" w:sz="0" w:space="0" w:color="auto" w:frame="1"/>
        </w:rPr>
        <w:t>Основные расходы бюджета ФОМС</w:t>
      </w:r>
      <w:r w:rsidRPr="00252CC2">
        <w:rPr>
          <w:color w:val="000000"/>
          <w:sz w:val="28"/>
          <w:szCs w:val="28"/>
          <w:bdr w:val="none" w:sz="0" w:space="0" w:color="auto" w:frame="1"/>
        </w:rPr>
        <w:t xml:space="preserve">. </w:t>
      </w:r>
    </w:p>
    <w:p w14:paraId="4A2DE045"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 xml:space="preserve">Трансферты региональных бюджетов бюджетам территориальных фондов ОМС на финансирование территориальных программ ОМС сверх базовой программы ОМС. </w:t>
      </w:r>
    </w:p>
    <w:p w14:paraId="5D01A6DC" w14:textId="77777777" w:rsidR="0088738C" w:rsidRPr="0088738C"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88738C">
        <w:rPr>
          <w:color w:val="000000"/>
          <w:sz w:val="28"/>
          <w:szCs w:val="28"/>
          <w:bdr w:val="none" w:sz="0" w:space="0" w:color="auto" w:frame="1"/>
        </w:rPr>
        <w:t xml:space="preserve">Расчет объемов финансирования по договорам финансирования страховых медицинских организаций. </w:t>
      </w:r>
    </w:p>
    <w:p w14:paraId="236B2010"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Межтерриториальные расчеты в системе ОМС.</w:t>
      </w:r>
    </w:p>
    <w:p w14:paraId="5FB9CCFE"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Методы оплаты медицинской помощи за счет средств ОМС.</w:t>
      </w:r>
    </w:p>
    <w:p w14:paraId="75FA1B8A"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Pr>
          <w:color w:val="000000"/>
          <w:sz w:val="28"/>
          <w:szCs w:val="28"/>
          <w:bdr w:val="none" w:sz="0" w:space="0" w:color="auto" w:frame="1"/>
        </w:rPr>
        <w:t>Формирование тарифов</w:t>
      </w:r>
      <w:r w:rsidRPr="00252CC2">
        <w:rPr>
          <w:color w:val="000000"/>
          <w:sz w:val="28"/>
          <w:szCs w:val="28"/>
          <w:bdr w:val="none" w:sz="0" w:space="0" w:color="auto" w:frame="1"/>
        </w:rPr>
        <w:t xml:space="preserve"> медицинской помощи за счет средств ОМС.</w:t>
      </w:r>
    </w:p>
    <w:p w14:paraId="16FF7339"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t>Направления использования нормированных страховых запасов территориальных фондов ОМС.</w:t>
      </w:r>
    </w:p>
    <w:p w14:paraId="60F40F5F" w14:textId="77777777" w:rsidR="0088738C" w:rsidRPr="00252CC2" w:rsidRDefault="0088738C" w:rsidP="00CC662E">
      <w:pPr>
        <w:pStyle w:val="a7"/>
        <w:widowControl/>
        <w:numPr>
          <w:ilvl w:val="0"/>
          <w:numId w:val="15"/>
        </w:numPr>
        <w:autoSpaceDE/>
        <w:autoSpaceDN/>
        <w:adjustRightInd/>
        <w:spacing w:line="360" w:lineRule="auto"/>
        <w:ind w:left="0" w:firstLine="709"/>
        <w:contextualSpacing/>
        <w:jc w:val="both"/>
        <w:rPr>
          <w:sz w:val="28"/>
          <w:szCs w:val="28"/>
        </w:rPr>
      </w:pPr>
      <w:r w:rsidRPr="00252CC2">
        <w:rPr>
          <w:color w:val="000000"/>
          <w:sz w:val="28"/>
          <w:szCs w:val="28"/>
          <w:bdr w:val="none" w:sz="0" w:space="0" w:color="auto" w:frame="1"/>
        </w:rPr>
        <w:lastRenderedPageBreak/>
        <w:t>Особенности формирования государственных заданий учреждениям здравоохранения, участвующих в реализации территориальных программ ОМС.</w:t>
      </w:r>
    </w:p>
    <w:p w14:paraId="0DFE9C29" w14:textId="77777777" w:rsidR="0088738C" w:rsidRDefault="0088738C" w:rsidP="0088738C">
      <w:pPr>
        <w:spacing w:line="360" w:lineRule="auto"/>
        <w:ind w:firstLine="547"/>
        <w:rPr>
          <w:b/>
        </w:rPr>
      </w:pPr>
    </w:p>
    <w:p w14:paraId="389B13A8" w14:textId="4AF044AB" w:rsidR="00DF325C" w:rsidRPr="00871037" w:rsidRDefault="00145199" w:rsidP="005A0C7E">
      <w:pPr>
        <w:pStyle w:val="1"/>
        <w:spacing w:before="100" w:beforeAutospacing="1" w:after="100" w:afterAutospacing="1"/>
        <w:rPr>
          <w:rFonts w:ascii="Times New Roman" w:hAnsi="Times New Roman" w:cs="Times New Roman"/>
          <w:b/>
          <w:i/>
          <w:color w:val="auto"/>
          <w:sz w:val="28"/>
          <w:szCs w:val="28"/>
        </w:rPr>
      </w:pPr>
      <w:r w:rsidRPr="00E34E25">
        <w:rPr>
          <w:rFonts w:ascii="Times New Roman" w:hAnsi="Times New Roman" w:cs="Times New Roman"/>
          <w:b/>
          <w:color w:val="auto"/>
          <w:sz w:val="28"/>
          <w:szCs w:val="28"/>
        </w:rPr>
        <w:t>8</w:t>
      </w:r>
      <w:r w:rsidR="00C52F7B" w:rsidRPr="00E34E25">
        <w:rPr>
          <w:rFonts w:ascii="Times New Roman" w:hAnsi="Times New Roman" w:cs="Times New Roman"/>
          <w:b/>
          <w:color w:val="auto"/>
          <w:sz w:val="28"/>
          <w:szCs w:val="28"/>
        </w:rPr>
        <w:t>. Перечень основной и дополнительной учебной литературы, необходимой для освоения</w:t>
      </w:r>
      <w:r w:rsidR="00CD6F6E" w:rsidRPr="00E34E25">
        <w:rPr>
          <w:rFonts w:ascii="Times New Roman" w:hAnsi="Times New Roman" w:cs="Times New Roman"/>
          <w:b/>
          <w:color w:val="auto"/>
          <w:sz w:val="28"/>
          <w:szCs w:val="28"/>
        </w:rPr>
        <w:t xml:space="preserve"> дисциплины</w:t>
      </w:r>
      <w:r w:rsidR="00D25D6B" w:rsidRPr="00E34E25">
        <w:rPr>
          <w:rFonts w:ascii="Times New Roman" w:hAnsi="Times New Roman" w:cs="Times New Roman"/>
          <w:b/>
          <w:color w:val="auto"/>
          <w:sz w:val="28"/>
          <w:szCs w:val="28"/>
        </w:rPr>
        <w:t xml:space="preserve"> </w:t>
      </w:r>
      <w:bookmarkEnd w:id="17"/>
    </w:p>
    <w:p w14:paraId="5BAF9E89" w14:textId="77777777" w:rsidR="005F76F9" w:rsidRPr="00BF44DC" w:rsidRDefault="005F76F9" w:rsidP="005F76F9">
      <w:pPr>
        <w:spacing w:before="100" w:beforeAutospacing="1" w:after="100" w:afterAutospacing="1"/>
        <w:ind w:firstLine="709"/>
        <w:rPr>
          <w:b/>
          <w:sz w:val="28"/>
          <w:szCs w:val="28"/>
        </w:rPr>
      </w:pPr>
      <w:bookmarkStart w:id="19" w:name="_Toc201759332"/>
      <w:bookmarkStart w:id="20" w:name="_Toc353009752"/>
      <w:bookmarkStart w:id="21" w:name="_Toc391497683"/>
      <w:bookmarkStart w:id="22" w:name="_Toc392083599"/>
      <w:bookmarkStart w:id="23" w:name="_Toc154230040"/>
      <w:bookmarkStart w:id="24" w:name="_Toc154230111"/>
      <w:bookmarkStart w:id="25" w:name="_Toc159654947"/>
      <w:bookmarkStart w:id="26" w:name="_Toc160511754"/>
      <w:bookmarkStart w:id="27" w:name="_Toc160953477"/>
      <w:r w:rsidRPr="00BF44DC">
        <w:rPr>
          <w:b/>
          <w:sz w:val="28"/>
          <w:szCs w:val="28"/>
        </w:rPr>
        <w:t>а) Нормативные правовые акты</w:t>
      </w:r>
      <w:bookmarkEnd w:id="19"/>
      <w:bookmarkEnd w:id="20"/>
      <w:bookmarkEnd w:id="21"/>
      <w:bookmarkEnd w:id="22"/>
    </w:p>
    <w:p w14:paraId="7B61E3A1"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Конституция Российской Федерации.</w:t>
      </w:r>
    </w:p>
    <w:p w14:paraId="75668CF9"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Налоговый кодекс Российской Федерации, часть вторая.</w:t>
      </w:r>
    </w:p>
    <w:p w14:paraId="7A3B2577"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21.11.2011 № 323-ФЗ «Об основах охраны здоровья граждан» (в посл. ред.).</w:t>
      </w:r>
    </w:p>
    <w:p w14:paraId="4A192D8E"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29.11.2010 № 326-ФЗ «Об обязательном медицинском страховании в Российской Федерации»</w:t>
      </w:r>
      <w:r w:rsidRPr="006671ED">
        <w:rPr>
          <w:sz w:val="28"/>
          <w:szCs w:val="28"/>
        </w:rPr>
        <w:t xml:space="preserve"> </w:t>
      </w:r>
      <w:r>
        <w:rPr>
          <w:sz w:val="28"/>
          <w:szCs w:val="28"/>
        </w:rPr>
        <w:t>(в посл. ред.).</w:t>
      </w:r>
    </w:p>
    <w:p w14:paraId="42F58D02"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Федеральный закон от 30.11.2011 № 354-ФЗ «О размере и порядке расчета тарифа страхового взноса на обязательное медицинское страхование неработающего населения» (в посл. ред.).</w:t>
      </w:r>
    </w:p>
    <w:p w14:paraId="612F5932"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sidRPr="000E0F51">
        <w:rPr>
          <w:sz w:val="28"/>
          <w:szCs w:val="28"/>
        </w:rPr>
        <w:t>Указ Президента Российской Федерации от 21.07.2020 №</w:t>
      </w:r>
      <w:r>
        <w:rPr>
          <w:sz w:val="28"/>
          <w:szCs w:val="28"/>
        </w:rPr>
        <w:t> </w:t>
      </w:r>
      <w:r w:rsidRPr="000E0F51">
        <w:rPr>
          <w:sz w:val="28"/>
          <w:szCs w:val="28"/>
        </w:rPr>
        <w:t>474 «О национальных целях развития Российской Федерации на период до 2030 года».</w:t>
      </w:r>
    </w:p>
    <w:p w14:paraId="707DBA56"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8"/>
          <w:szCs w:val="28"/>
        </w:rPr>
      </w:pPr>
      <w:r>
        <w:rPr>
          <w:sz w:val="28"/>
          <w:szCs w:val="28"/>
        </w:rPr>
        <w:t>Постановление Правительства Российской Федерации от 29.12.2022 № 2497 «О Программе государственных гарантий бесплатного оказания гражданам медицинской помощи на 2023 год и на плановый период 2024 и 2025 годов».</w:t>
      </w:r>
    </w:p>
    <w:p w14:paraId="22627A04" w14:textId="77777777" w:rsidR="005F76F9" w:rsidRDefault="005F76F9" w:rsidP="005F76F9">
      <w:pPr>
        <w:pStyle w:val="a7"/>
        <w:widowControl/>
        <w:numPr>
          <w:ilvl w:val="0"/>
          <w:numId w:val="4"/>
        </w:numPr>
        <w:tabs>
          <w:tab w:val="left" w:pos="0"/>
        </w:tabs>
        <w:autoSpaceDE/>
        <w:autoSpaceDN/>
        <w:adjustRightInd/>
        <w:spacing w:line="360" w:lineRule="auto"/>
        <w:ind w:left="0" w:firstLine="709"/>
        <w:jc w:val="both"/>
        <w:rPr>
          <w:sz w:val="24"/>
          <w:szCs w:val="24"/>
        </w:rPr>
      </w:pPr>
      <w:r w:rsidRPr="006671ED">
        <w:rPr>
          <w:sz w:val="28"/>
          <w:szCs w:val="28"/>
        </w:rPr>
        <w:t>Постановление Правительства Российской Федерации от 26.12.2017 № 1640 «Об утверждении государственной программы Российской Федерации "Развитие здравоохранения»</w:t>
      </w:r>
      <w:r w:rsidRPr="006671ED">
        <w:rPr>
          <w:sz w:val="24"/>
          <w:szCs w:val="24"/>
        </w:rPr>
        <w:t xml:space="preserve"> </w:t>
      </w:r>
      <w:r>
        <w:rPr>
          <w:sz w:val="28"/>
          <w:szCs w:val="28"/>
        </w:rPr>
        <w:t>(в посл. ред.).</w:t>
      </w:r>
    </w:p>
    <w:p w14:paraId="36EFC033" w14:textId="77777777" w:rsidR="005F76F9" w:rsidRPr="006671ED" w:rsidRDefault="005F76F9" w:rsidP="005F76F9">
      <w:pPr>
        <w:pStyle w:val="a7"/>
        <w:widowControl/>
        <w:numPr>
          <w:ilvl w:val="0"/>
          <w:numId w:val="4"/>
        </w:numPr>
        <w:tabs>
          <w:tab w:val="left" w:pos="0"/>
        </w:tabs>
        <w:autoSpaceDE/>
        <w:autoSpaceDN/>
        <w:adjustRightInd/>
        <w:spacing w:line="360" w:lineRule="auto"/>
        <w:ind w:left="0" w:firstLine="709"/>
        <w:jc w:val="both"/>
        <w:rPr>
          <w:sz w:val="24"/>
          <w:szCs w:val="24"/>
        </w:rPr>
      </w:pPr>
      <w:r w:rsidRPr="006671ED">
        <w:rPr>
          <w:color w:val="000000"/>
          <w:sz w:val="28"/>
          <w:szCs w:val="28"/>
          <w:bdr w:val="none" w:sz="0" w:space="0" w:color="auto" w:frame="1"/>
        </w:rPr>
        <w:t>Приказ Минздрава России от 26.06.2015 №</w:t>
      </w:r>
      <w:r>
        <w:rPr>
          <w:color w:val="000000"/>
          <w:sz w:val="28"/>
          <w:szCs w:val="28"/>
          <w:bdr w:val="none" w:sz="0" w:space="0" w:color="auto" w:frame="1"/>
        </w:rPr>
        <w:t xml:space="preserve"> 370н «</w:t>
      </w:r>
      <w:r w:rsidRPr="006671ED">
        <w:rPr>
          <w:color w:val="000000"/>
          <w:sz w:val="28"/>
          <w:szCs w:val="28"/>
          <w:bdr w:val="none" w:sz="0" w:space="0" w:color="auto" w:frame="1"/>
        </w:rPr>
        <w:t>Об утверждении Положения об осуществлении мониторинга формирования, экономического обоснования территориальных программ государственных гарантий бесплатного оказания граж</w:t>
      </w:r>
      <w:r>
        <w:rPr>
          <w:color w:val="000000"/>
          <w:sz w:val="28"/>
          <w:szCs w:val="28"/>
          <w:bdr w:val="none" w:sz="0" w:space="0" w:color="auto" w:frame="1"/>
        </w:rPr>
        <w:t>данам медицинской помощи».</w:t>
      </w:r>
    </w:p>
    <w:p w14:paraId="26AD28B7" w14:textId="77777777" w:rsidR="005F76F9" w:rsidRPr="006671ED" w:rsidRDefault="005F76F9" w:rsidP="005F76F9">
      <w:pPr>
        <w:pStyle w:val="a7"/>
        <w:widowControl/>
        <w:numPr>
          <w:ilvl w:val="0"/>
          <w:numId w:val="4"/>
        </w:numPr>
        <w:tabs>
          <w:tab w:val="left" w:pos="0"/>
        </w:tabs>
        <w:autoSpaceDE/>
        <w:autoSpaceDN/>
        <w:adjustRightInd/>
        <w:spacing w:line="360" w:lineRule="auto"/>
        <w:ind w:left="0" w:firstLine="709"/>
        <w:jc w:val="both"/>
        <w:rPr>
          <w:sz w:val="24"/>
          <w:szCs w:val="24"/>
        </w:rPr>
      </w:pPr>
      <w:r>
        <w:rPr>
          <w:color w:val="000000"/>
          <w:sz w:val="28"/>
          <w:szCs w:val="28"/>
          <w:bdr w:val="none" w:sz="0" w:space="0" w:color="auto" w:frame="1"/>
        </w:rPr>
        <w:lastRenderedPageBreak/>
        <w:t>М</w:t>
      </w:r>
      <w:r w:rsidRPr="006671ED">
        <w:rPr>
          <w:sz w:val="28"/>
          <w:szCs w:val="28"/>
        </w:rPr>
        <w:t>етодически</w:t>
      </w:r>
      <w:r>
        <w:rPr>
          <w:sz w:val="28"/>
          <w:szCs w:val="28"/>
        </w:rPr>
        <w:t>е</w:t>
      </w:r>
      <w:r w:rsidRPr="006671ED">
        <w:rPr>
          <w:sz w:val="28"/>
          <w:szCs w:val="28"/>
        </w:rPr>
        <w:t xml:space="preserve"> рекомендации по способам оплаты медицинской помощи за счет средств обязательного медицинского страхования", утв. Минздравом России N 31-2/И/2-1075, ФФОМС</w:t>
      </w:r>
      <w:r>
        <w:rPr>
          <w:sz w:val="28"/>
          <w:szCs w:val="28"/>
        </w:rPr>
        <w:t xml:space="preserve"> N 00-10-26-2-06/749 26.01.2023.</w:t>
      </w:r>
    </w:p>
    <w:p w14:paraId="5BFFB332" w14:textId="77777777" w:rsidR="005F76F9" w:rsidRPr="006671ED" w:rsidRDefault="005F76F9" w:rsidP="005F76F9">
      <w:pPr>
        <w:pStyle w:val="a7"/>
        <w:widowControl/>
        <w:tabs>
          <w:tab w:val="left" w:pos="0"/>
        </w:tabs>
        <w:autoSpaceDE/>
        <w:autoSpaceDN/>
        <w:adjustRightInd/>
        <w:spacing w:line="360" w:lineRule="auto"/>
        <w:ind w:left="709"/>
        <w:jc w:val="both"/>
        <w:rPr>
          <w:sz w:val="24"/>
          <w:szCs w:val="24"/>
        </w:rPr>
      </w:pPr>
    </w:p>
    <w:p w14:paraId="7B8A6046" w14:textId="77777777" w:rsidR="005F76F9" w:rsidRPr="000E0F51" w:rsidRDefault="005F76F9" w:rsidP="005F76F9">
      <w:pPr>
        <w:tabs>
          <w:tab w:val="left" w:pos="0"/>
        </w:tabs>
        <w:spacing w:line="360" w:lineRule="auto"/>
        <w:ind w:firstLine="709"/>
        <w:jc w:val="both"/>
        <w:rPr>
          <w:b/>
          <w:sz w:val="28"/>
          <w:szCs w:val="28"/>
        </w:rPr>
      </w:pPr>
      <w:bookmarkStart w:id="28" w:name="bib"/>
      <w:bookmarkStart w:id="29" w:name="_Toc154230039"/>
      <w:bookmarkStart w:id="30" w:name="_Toc154230110"/>
      <w:bookmarkStart w:id="31" w:name="_Toc159654946"/>
      <w:bookmarkStart w:id="32" w:name="_Toc160511753"/>
      <w:bookmarkStart w:id="33" w:name="_Toc160953476"/>
      <w:bookmarkEnd w:id="28"/>
      <w:r w:rsidRPr="000E0F51">
        <w:rPr>
          <w:b/>
          <w:sz w:val="28"/>
          <w:szCs w:val="28"/>
        </w:rPr>
        <w:t>б) Основная литература</w:t>
      </w:r>
    </w:p>
    <w:p w14:paraId="069C58D7" w14:textId="77777777" w:rsidR="005F76F9" w:rsidRPr="00E66CAC" w:rsidRDefault="005F76F9" w:rsidP="005F76F9">
      <w:pPr>
        <w:pStyle w:val="a7"/>
        <w:numPr>
          <w:ilvl w:val="0"/>
          <w:numId w:val="4"/>
        </w:numPr>
        <w:tabs>
          <w:tab w:val="left" w:pos="0"/>
        </w:tabs>
        <w:spacing w:line="360" w:lineRule="auto"/>
        <w:ind w:left="0" w:firstLine="709"/>
        <w:jc w:val="both"/>
        <w:rPr>
          <w:bCs/>
          <w:sz w:val="28"/>
          <w:szCs w:val="28"/>
        </w:rPr>
      </w:pPr>
      <w:bookmarkStart w:id="34" w:name="_Toc154230041"/>
      <w:bookmarkStart w:id="35" w:name="_Toc154230112"/>
      <w:bookmarkStart w:id="36" w:name="_Toc159654948"/>
      <w:bookmarkStart w:id="37" w:name="_Toc160511755"/>
      <w:bookmarkStart w:id="38" w:name="_Toc160953478"/>
      <w:bookmarkEnd w:id="23"/>
      <w:bookmarkEnd w:id="24"/>
      <w:bookmarkEnd w:id="25"/>
      <w:bookmarkEnd w:id="26"/>
      <w:bookmarkEnd w:id="27"/>
      <w:bookmarkEnd w:id="29"/>
      <w:bookmarkEnd w:id="30"/>
      <w:bookmarkEnd w:id="31"/>
      <w:bookmarkEnd w:id="32"/>
      <w:bookmarkEnd w:id="33"/>
      <w:proofErr w:type="gramStart"/>
      <w:r w:rsidRPr="00E66CAC">
        <w:rPr>
          <w:sz w:val="28"/>
          <w:szCs w:val="28"/>
        </w:rPr>
        <w:t>Финансы</w:t>
      </w:r>
      <w:r w:rsidRPr="00E66CAC">
        <w:rPr>
          <w:bCs/>
          <w:sz w:val="28"/>
          <w:szCs w:val="28"/>
        </w:rPr>
        <w:t xml:space="preserve"> :</w:t>
      </w:r>
      <w:proofErr w:type="gramEnd"/>
      <w:r w:rsidRPr="00E66CAC">
        <w:rPr>
          <w:bCs/>
          <w:sz w:val="28"/>
          <w:szCs w:val="28"/>
        </w:rPr>
        <w:t xml:space="preserve"> учебник / М.</w:t>
      </w:r>
      <w:r>
        <w:rPr>
          <w:bCs/>
          <w:sz w:val="28"/>
          <w:szCs w:val="28"/>
        </w:rPr>
        <w:t xml:space="preserve"> </w:t>
      </w:r>
      <w:r w:rsidRPr="00E66CAC">
        <w:rPr>
          <w:bCs/>
          <w:sz w:val="28"/>
          <w:szCs w:val="28"/>
        </w:rPr>
        <w:t>Л. Васюнина, О</w:t>
      </w:r>
      <w:r>
        <w:rPr>
          <w:bCs/>
          <w:sz w:val="28"/>
          <w:szCs w:val="28"/>
        </w:rPr>
        <w:t xml:space="preserve">. С. Горлова, Т. </w:t>
      </w:r>
      <w:r w:rsidRPr="00E66CAC">
        <w:rPr>
          <w:bCs/>
          <w:sz w:val="28"/>
          <w:szCs w:val="28"/>
        </w:rPr>
        <w:t>Ю. Киселева [и др.] ; под ред. Е.</w:t>
      </w:r>
      <w:r>
        <w:rPr>
          <w:bCs/>
          <w:sz w:val="28"/>
          <w:szCs w:val="28"/>
        </w:rPr>
        <w:t xml:space="preserve"> </w:t>
      </w:r>
      <w:r w:rsidRPr="00E66CAC">
        <w:rPr>
          <w:bCs/>
          <w:sz w:val="28"/>
          <w:szCs w:val="28"/>
        </w:rPr>
        <w:t>В. Маркиной</w:t>
      </w:r>
      <w:r>
        <w:rPr>
          <w:bCs/>
          <w:sz w:val="28"/>
          <w:szCs w:val="28"/>
        </w:rPr>
        <w:t xml:space="preserve"> </w:t>
      </w:r>
      <w:r w:rsidRPr="000E0F51">
        <w:rPr>
          <w:rFonts w:eastAsia="Calibri"/>
          <w:sz w:val="28"/>
          <w:szCs w:val="28"/>
          <w:lang w:eastAsia="ar-SA"/>
        </w:rPr>
        <w:t xml:space="preserve">; </w:t>
      </w:r>
      <w:proofErr w:type="spellStart"/>
      <w:r w:rsidRPr="000E0F51">
        <w:rPr>
          <w:rFonts w:eastAsia="Calibri"/>
          <w:sz w:val="28"/>
          <w:szCs w:val="28"/>
          <w:lang w:eastAsia="ar-SA"/>
        </w:rPr>
        <w:t>Финуниверситет</w:t>
      </w:r>
      <w:proofErr w:type="spellEnd"/>
      <w:r w:rsidRPr="00E66CAC">
        <w:rPr>
          <w:bCs/>
          <w:sz w:val="28"/>
          <w:szCs w:val="28"/>
        </w:rPr>
        <w:t xml:space="preserve">. — </w:t>
      </w:r>
      <w:proofErr w:type="gramStart"/>
      <w:r w:rsidRPr="00E66CAC">
        <w:rPr>
          <w:bCs/>
          <w:sz w:val="28"/>
          <w:szCs w:val="28"/>
        </w:rPr>
        <w:t>Москва :</w:t>
      </w:r>
      <w:proofErr w:type="gramEnd"/>
      <w:r w:rsidRPr="00E66CAC">
        <w:rPr>
          <w:bCs/>
          <w:sz w:val="28"/>
          <w:szCs w:val="28"/>
        </w:rPr>
        <w:t xml:space="preserve"> </w:t>
      </w:r>
      <w:proofErr w:type="spellStart"/>
      <w:r w:rsidRPr="00E66CAC">
        <w:rPr>
          <w:bCs/>
          <w:sz w:val="28"/>
          <w:szCs w:val="28"/>
        </w:rPr>
        <w:t>КноРус</w:t>
      </w:r>
      <w:proofErr w:type="spellEnd"/>
      <w:r w:rsidRPr="00E66CAC">
        <w:rPr>
          <w:bCs/>
          <w:sz w:val="28"/>
          <w:szCs w:val="28"/>
        </w:rPr>
        <w:t xml:space="preserve">, 2021. — 424 с. — ISBN 978-5-406-03490-3. — ЭБС BOOK.RU. — </w:t>
      </w:r>
      <w:proofErr w:type="gramStart"/>
      <w:r w:rsidRPr="00E66CAC">
        <w:rPr>
          <w:bCs/>
          <w:sz w:val="28"/>
          <w:szCs w:val="28"/>
        </w:rPr>
        <w:t>URL:https://book.ru/book/936343</w:t>
      </w:r>
      <w:proofErr w:type="gramEnd"/>
      <w:r w:rsidRPr="00E66CAC">
        <w:rPr>
          <w:bCs/>
          <w:sz w:val="28"/>
          <w:szCs w:val="28"/>
        </w:rPr>
        <w:t xml:space="preserve"> (дата обращения: </w:t>
      </w:r>
      <w:r>
        <w:rPr>
          <w:sz w:val="28"/>
          <w:szCs w:val="28"/>
        </w:rPr>
        <w:t>16.03</w:t>
      </w:r>
      <w:r w:rsidRPr="005C0B45">
        <w:rPr>
          <w:sz w:val="28"/>
          <w:szCs w:val="28"/>
        </w:rPr>
        <w:t>.2023</w:t>
      </w:r>
      <w:r w:rsidRPr="00E66CAC">
        <w:rPr>
          <w:bCs/>
          <w:sz w:val="28"/>
          <w:szCs w:val="28"/>
        </w:rPr>
        <w:t xml:space="preserve">). — </w:t>
      </w:r>
      <w:proofErr w:type="gramStart"/>
      <w:r w:rsidRPr="00E66CAC">
        <w:rPr>
          <w:bCs/>
          <w:sz w:val="28"/>
          <w:szCs w:val="28"/>
        </w:rPr>
        <w:t>Текст :</w:t>
      </w:r>
      <w:proofErr w:type="gramEnd"/>
      <w:r w:rsidRPr="00E66CAC">
        <w:rPr>
          <w:bCs/>
          <w:sz w:val="28"/>
          <w:szCs w:val="28"/>
        </w:rPr>
        <w:t xml:space="preserve"> электронный.</w:t>
      </w:r>
    </w:p>
    <w:p w14:paraId="3708E9E0" w14:textId="77777777" w:rsidR="005F76F9" w:rsidRDefault="005F76F9" w:rsidP="005F76F9">
      <w:pPr>
        <w:tabs>
          <w:tab w:val="left" w:pos="0"/>
        </w:tabs>
        <w:spacing w:line="360" w:lineRule="auto"/>
        <w:ind w:firstLine="709"/>
        <w:jc w:val="both"/>
        <w:rPr>
          <w:b/>
          <w:sz w:val="28"/>
          <w:szCs w:val="28"/>
        </w:rPr>
      </w:pPr>
      <w:r w:rsidRPr="000E0F51">
        <w:rPr>
          <w:b/>
          <w:sz w:val="28"/>
          <w:szCs w:val="28"/>
        </w:rPr>
        <w:t>в) Дополнительн</w:t>
      </w:r>
      <w:bookmarkEnd w:id="34"/>
      <w:bookmarkEnd w:id="35"/>
      <w:bookmarkEnd w:id="36"/>
      <w:bookmarkEnd w:id="37"/>
      <w:bookmarkEnd w:id="38"/>
      <w:r w:rsidRPr="000E0F51">
        <w:rPr>
          <w:b/>
          <w:sz w:val="28"/>
          <w:szCs w:val="28"/>
        </w:rPr>
        <w:t>ая литература</w:t>
      </w:r>
    </w:p>
    <w:p w14:paraId="6C0111EF" w14:textId="77777777" w:rsidR="005F76F9" w:rsidRDefault="005F76F9" w:rsidP="005F76F9">
      <w:pPr>
        <w:spacing w:line="360" w:lineRule="auto"/>
        <w:ind w:firstLine="709"/>
        <w:jc w:val="both"/>
        <w:rPr>
          <w:sz w:val="28"/>
          <w:szCs w:val="28"/>
        </w:rPr>
      </w:pPr>
      <w:r w:rsidRPr="008A52E2">
        <w:rPr>
          <w:sz w:val="28"/>
          <w:szCs w:val="28"/>
        </w:rPr>
        <w:t xml:space="preserve">12. </w:t>
      </w:r>
      <w:r>
        <w:rPr>
          <w:sz w:val="28"/>
          <w:szCs w:val="28"/>
        </w:rPr>
        <w:t xml:space="preserve"> </w:t>
      </w:r>
      <w:r w:rsidRPr="008A52E2">
        <w:rPr>
          <w:sz w:val="28"/>
          <w:szCs w:val="28"/>
        </w:rPr>
        <w:t>Алтынов</w:t>
      </w:r>
      <w:r>
        <w:rPr>
          <w:sz w:val="28"/>
          <w:szCs w:val="28"/>
        </w:rPr>
        <w:t>,</w:t>
      </w:r>
      <w:r w:rsidRPr="008A52E2">
        <w:rPr>
          <w:sz w:val="28"/>
          <w:szCs w:val="28"/>
        </w:rPr>
        <w:t xml:space="preserve"> Ю.</w:t>
      </w:r>
      <w:r>
        <w:rPr>
          <w:sz w:val="28"/>
          <w:szCs w:val="28"/>
        </w:rPr>
        <w:t xml:space="preserve"> </w:t>
      </w:r>
      <w:r w:rsidRPr="008A52E2">
        <w:rPr>
          <w:sz w:val="28"/>
          <w:szCs w:val="28"/>
        </w:rPr>
        <w:t xml:space="preserve">А. </w:t>
      </w:r>
      <w:hyperlink r:id="rId15" w:history="1">
        <w:r w:rsidRPr="008A52E2">
          <w:rPr>
            <w:sz w:val="28"/>
            <w:szCs w:val="28"/>
          </w:rPr>
          <w:t>К вопросу о необходимости финансового обеспечения бесплатной медицинской помощи</w:t>
        </w:r>
      </w:hyperlink>
      <w:r>
        <w:rPr>
          <w:sz w:val="28"/>
          <w:szCs w:val="28"/>
        </w:rPr>
        <w:t>.</w:t>
      </w:r>
      <w:r w:rsidRPr="008A52E2">
        <w:rPr>
          <w:sz w:val="28"/>
          <w:szCs w:val="28"/>
        </w:rPr>
        <w:t xml:space="preserve"> — </w:t>
      </w:r>
      <w:proofErr w:type="gramStart"/>
      <w:r w:rsidRPr="008A52E2">
        <w:rPr>
          <w:sz w:val="28"/>
          <w:szCs w:val="28"/>
        </w:rPr>
        <w:t>Текст :</w:t>
      </w:r>
      <w:proofErr w:type="gramEnd"/>
      <w:r w:rsidRPr="008A52E2">
        <w:rPr>
          <w:sz w:val="28"/>
          <w:szCs w:val="28"/>
        </w:rPr>
        <w:t xml:space="preserve"> электронный // </w:t>
      </w:r>
      <w:hyperlink r:id="rId16" w:history="1">
        <w:r w:rsidRPr="008A52E2">
          <w:rPr>
            <w:sz w:val="28"/>
            <w:szCs w:val="28"/>
          </w:rPr>
          <w:t>Финансовая жизнь</w:t>
        </w:r>
      </w:hyperlink>
      <w:r w:rsidRPr="008A52E2">
        <w:rPr>
          <w:sz w:val="28"/>
          <w:szCs w:val="28"/>
        </w:rPr>
        <w:t>. —   2021. —    </w:t>
      </w:r>
      <w:hyperlink r:id="rId17" w:history="1">
        <w:r w:rsidRPr="008A52E2">
          <w:rPr>
            <w:sz w:val="28"/>
            <w:szCs w:val="28"/>
          </w:rPr>
          <w:t>№ 4</w:t>
        </w:r>
      </w:hyperlink>
      <w:r w:rsidRPr="008A52E2">
        <w:rPr>
          <w:sz w:val="28"/>
          <w:szCs w:val="28"/>
        </w:rPr>
        <w:t xml:space="preserve">. —   С. 125-128. — ЭБ </w:t>
      </w:r>
      <w:proofErr w:type="spellStart"/>
      <w:r w:rsidRPr="008A52E2">
        <w:rPr>
          <w:sz w:val="28"/>
          <w:szCs w:val="28"/>
        </w:rPr>
        <w:t>Финуниверситета</w:t>
      </w:r>
      <w:proofErr w:type="spellEnd"/>
      <w:r w:rsidRPr="008A52E2">
        <w:rPr>
          <w:sz w:val="28"/>
          <w:szCs w:val="28"/>
        </w:rPr>
        <w:t xml:space="preserve">. — </w:t>
      </w:r>
      <w:proofErr w:type="gramStart"/>
      <w:r w:rsidRPr="008A52E2">
        <w:rPr>
          <w:sz w:val="28"/>
          <w:szCs w:val="28"/>
        </w:rPr>
        <w:t>URL:http://elib.fa.rURL</w:t>
      </w:r>
      <w:proofErr w:type="gramEnd"/>
      <w:r w:rsidRPr="008A52E2">
        <w:rPr>
          <w:sz w:val="28"/>
          <w:szCs w:val="28"/>
        </w:rPr>
        <w:t>:</w:t>
      </w:r>
      <w:hyperlink r:id="rId18" w:history="1">
        <w:r w:rsidRPr="008A52E2">
          <w:rPr>
            <w:sz w:val="28"/>
            <w:szCs w:val="28"/>
          </w:rPr>
          <w:t>http://elib.fa.ru/art2021/bv2907.pdf</w:t>
        </w:r>
      </w:hyperlink>
      <w:r w:rsidRPr="008A52E2">
        <w:rPr>
          <w:sz w:val="28"/>
          <w:szCs w:val="28"/>
        </w:rPr>
        <w:t xml:space="preserve"> (дата обращения: </w:t>
      </w:r>
      <w:r>
        <w:rPr>
          <w:sz w:val="28"/>
          <w:szCs w:val="28"/>
        </w:rPr>
        <w:t>16</w:t>
      </w:r>
      <w:r w:rsidRPr="00EC62D5">
        <w:rPr>
          <w:sz w:val="28"/>
          <w:szCs w:val="28"/>
        </w:rPr>
        <w:t>.03.2023</w:t>
      </w:r>
      <w:r w:rsidRPr="008A52E2">
        <w:rPr>
          <w:sz w:val="28"/>
          <w:szCs w:val="28"/>
        </w:rPr>
        <w:t>).</w:t>
      </w:r>
    </w:p>
    <w:p w14:paraId="0019FCAF" w14:textId="77777777" w:rsidR="005F76F9" w:rsidRDefault="005F76F9" w:rsidP="005F76F9">
      <w:pPr>
        <w:spacing w:line="360" w:lineRule="auto"/>
        <w:ind w:firstLine="709"/>
        <w:jc w:val="both"/>
        <w:rPr>
          <w:sz w:val="28"/>
          <w:szCs w:val="28"/>
        </w:rPr>
      </w:pPr>
      <w:r w:rsidRPr="008A52E2">
        <w:rPr>
          <w:sz w:val="28"/>
          <w:szCs w:val="28"/>
        </w:rPr>
        <w:t>13</w:t>
      </w:r>
      <w:r>
        <w:rPr>
          <w:sz w:val="28"/>
          <w:szCs w:val="28"/>
        </w:rPr>
        <w:t>.</w:t>
      </w:r>
      <w:r>
        <w:t xml:space="preserve"> </w:t>
      </w:r>
      <w:r>
        <w:rPr>
          <w:sz w:val="28"/>
          <w:szCs w:val="28"/>
        </w:rPr>
        <w:t>Назаров, В. С.</w:t>
      </w:r>
      <w:r w:rsidRPr="0072357A">
        <w:rPr>
          <w:sz w:val="28"/>
          <w:szCs w:val="28"/>
        </w:rPr>
        <w:t xml:space="preserve"> </w:t>
      </w:r>
      <w:r w:rsidRPr="0054066A">
        <w:rPr>
          <w:sz w:val="28"/>
          <w:szCs w:val="28"/>
        </w:rPr>
        <w:t>Анализ предоставления государственных гарантий бесплатного оказания гражданам медицинской помощи и формирование предложений по его совершенствованию</w:t>
      </w:r>
      <w:r>
        <w:rPr>
          <w:sz w:val="28"/>
          <w:szCs w:val="28"/>
        </w:rPr>
        <w:t xml:space="preserve"> /</w:t>
      </w:r>
      <w:r w:rsidRPr="00F51CBA">
        <w:rPr>
          <w:sz w:val="28"/>
          <w:szCs w:val="28"/>
        </w:rPr>
        <w:t xml:space="preserve"> </w:t>
      </w:r>
      <w:r w:rsidRPr="0072357A">
        <w:rPr>
          <w:sz w:val="28"/>
          <w:szCs w:val="28"/>
        </w:rPr>
        <w:t>В.</w:t>
      </w:r>
      <w:r>
        <w:rPr>
          <w:sz w:val="28"/>
          <w:szCs w:val="28"/>
        </w:rPr>
        <w:t xml:space="preserve"> </w:t>
      </w:r>
      <w:r w:rsidRPr="0072357A">
        <w:rPr>
          <w:sz w:val="28"/>
          <w:szCs w:val="28"/>
        </w:rPr>
        <w:t>С.</w:t>
      </w:r>
      <w:r>
        <w:rPr>
          <w:sz w:val="28"/>
          <w:szCs w:val="28"/>
        </w:rPr>
        <w:t xml:space="preserve"> </w:t>
      </w:r>
      <w:r w:rsidRPr="0072357A">
        <w:rPr>
          <w:sz w:val="28"/>
          <w:szCs w:val="28"/>
        </w:rPr>
        <w:t>Назаров, Н.</w:t>
      </w:r>
      <w:r>
        <w:rPr>
          <w:sz w:val="28"/>
          <w:szCs w:val="28"/>
        </w:rPr>
        <w:t xml:space="preserve"> </w:t>
      </w:r>
      <w:r w:rsidRPr="0072357A">
        <w:rPr>
          <w:sz w:val="28"/>
          <w:szCs w:val="28"/>
        </w:rPr>
        <w:t>С.</w:t>
      </w:r>
      <w:r w:rsidRPr="00323224">
        <w:rPr>
          <w:sz w:val="28"/>
          <w:szCs w:val="28"/>
        </w:rPr>
        <w:t xml:space="preserve"> </w:t>
      </w:r>
      <w:proofErr w:type="spellStart"/>
      <w:r w:rsidRPr="0072357A">
        <w:rPr>
          <w:sz w:val="28"/>
          <w:szCs w:val="28"/>
        </w:rPr>
        <w:t>Сисигина</w:t>
      </w:r>
      <w:proofErr w:type="spellEnd"/>
      <w:r>
        <w:rPr>
          <w:sz w:val="28"/>
          <w:szCs w:val="28"/>
        </w:rPr>
        <w:t xml:space="preserve"> ;</w:t>
      </w:r>
      <w:r w:rsidRPr="0072357A">
        <w:rPr>
          <w:sz w:val="28"/>
          <w:szCs w:val="28"/>
        </w:rPr>
        <w:t xml:space="preserve">  </w:t>
      </w:r>
      <w:r w:rsidRPr="0054066A">
        <w:rPr>
          <w:sz w:val="28"/>
          <w:szCs w:val="28"/>
        </w:rPr>
        <w:t>РАНХиГС</w:t>
      </w:r>
      <w:r>
        <w:rPr>
          <w:sz w:val="28"/>
          <w:szCs w:val="28"/>
        </w:rPr>
        <w:t xml:space="preserve">. – </w:t>
      </w:r>
      <w:proofErr w:type="gramStart"/>
      <w:r w:rsidRPr="0054066A">
        <w:rPr>
          <w:sz w:val="28"/>
          <w:szCs w:val="28"/>
        </w:rPr>
        <w:t>Текст :</w:t>
      </w:r>
      <w:proofErr w:type="gramEnd"/>
      <w:r w:rsidRPr="0054066A">
        <w:rPr>
          <w:sz w:val="28"/>
          <w:szCs w:val="28"/>
        </w:rPr>
        <w:t xml:space="preserve"> элек</w:t>
      </w:r>
      <w:r w:rsidRPr="00F154B7">
        <w:rPr>
          <w:sz w:val="28"/>
          <w:szCs w:val="28"/>
        </w:rPr>
        <w:t>тронный //</w:t>
      </w:r>
      <w:r w:rsidRPr="00F154B7">
        <w:t xml:space="preserve"> </w:t>
      </w:r>
      <w:r w:rsidRPr="00F154B7">
        <w:rPr>
          <w:sz w:val="28"/>
          <w:szCs w:val="28"/>
        </w:rPr>
        <w:t>SSRN : [сайт]. – 2020. – 60 с.</w:t>
      </w:r>
      <w:r w:rsidRPr="00F154B7">
        <w:t xml:space="preserve"> –</w:t>
      </w:r>
      <w:r w:rsidRPr="00F154B7">
        <w:rPr>
          <w:sz w:val="28"/>
          <w:szCs w:val="28"/>
        </w:rPr>
        <w:t xml:space="preserve"> </w:t>
      </w:r>
      <w:r w:rsidRPr="00F154B7">
        <w:rPr>
          <w:sz w:val="28"/>
          <w:szCs w:val="28"/>
          <w:lang w:val="en-US"/>
        </w:rPr>
        <w:t>URL</w:t>
      </w:r>
      <w:r w:rsidRPr="00F154B7">
        <w:rPr>
          <w:sz w:val="28"/>
          <w:szCs w:val="28"/>
        </w:rPr>
        <w:t xml:space="preserve">: </w:t>
      </w:r>
      <w:hyperlink r:id="rId19" w:history="1">
        <w:r w:rsidRPr="00F154B7">
          <w:rPr>
            <w:rStyle w:val="af5"/>
            <w:color w:val="auto"/>
            <w:sz w:val="28"/>
            <w:szCs w:val="28"/>
          </w:rPr>
          <w:t>https://papers.ssrn.com/sol3/papers.cfm?abstract_id=3596066</w:t>
        </w:r>
      </w:hyperlink>
      <w:r w:rsidRPr="00323224">
        <w:rPr>
          <w:sz w:val="28"/>
          <w:szCs w:val="28"/>
        </w:rPr>
        <w:t xml:space="preserve"> (</w:t>
      </w:r>
      <w:r w:rsidRPr="0054066A">
        <w:rPr>
          <w:sz w:val="28"/>
          <w:szCs w:val="28"/>
        </w:rPr>
        <w:t xml:space="preserve">дата обращения: </w:t>
      </w:r>
      <w:r>
        <w:rPr>
          <w:sz w:val="28"/>
          <w:szCs w:val="28"/>
        </w:rPr>
        <w:t>16</w:t>
      </w:r>
      <w:r w:rsidRPr="00323224">
        <w:rPr>
          <w:sz w:val="28"/>
          <w:szCs w:val="28"/>
        </w:rPr>
        <w:t>.03.2023</w:t>
      </w:r>
      <w:r w:rsidRPr="0054066A">
        <w:rPr>
          <w:sz w:val="28"/>
          <w:szCs w:val="28"/>
        </w:rPr>
        <w:t>).</w:t>
      </w:r>
    </w:p>
    <w:p w14:paraId="7FFF669D" w14:textId="77777777" w:rsidR="005F76F9" w:rsidRPr="005C0B45" w:rsidRDefault="005F76F9" w:rsidP="005F76F9">
      <w:pPr>
        <w:spacing w:line="360" w:lineRule="auto"/>
        <w:ind w:firstLine="709"/>
        <w:jc w:val="both"/>
        <w:rPr>
          <w:sz w:val="28"/>
          <w:szCs w:val="28"/>
        </w:rPr>
      </w:pPr>
      <w:r>
        <w:rPr>
          <w:sz w:val="28"/>
          <w:szCs w:val="28"/>
        </w:rPr>
        <w:t>14</w:t>
      </w:r>
      <w:r w:rsidRPr="008A52E2">
        <w:rPr>
          <w:sz w:val="28"/>
          <w:szCs w:val="28"/>
        </w:rPr>
        <w:t xml:space="preserve">. </w:t>
      </w:r>
      <w:r w:rsidRPr="005C0B45">
        <w:rPr>
          <w:sz w:val="28"/>
          <w:szCs w:val="28"/>
        </w:rPr>
        <w:t>Седова</w:t>
      </w:r>
      <w:r>
        <w:rPr>
          <w:sz w:val="28"/>
          <w:szCs w:val="28"/>
        </w:rPr>
        <w:t>,</w:t>
      </w:r>
      <w:r w:rsidRPr="005C0B45">
        <w:rPr>
          <w:sz w:val="28"/>
          <w:szCs w:val="28"/>
        </w:rPr>
        <w:t xml:space="preserve"> М.</w:t>
      </w:r>
      <w:r>
        <w:rPr>
          <w:sz w:val="28"/>
          <w:szCs w:val="28"/>
        </w:rPr>
        <w:t xml:space="preserve"> </w:t>
      </w:r>
      <w:r w:rsidRPr="005C0B45">
        <w:rPr>
          <w:sz w:val="28"/>
          <w:szCs w:val="28"/>
        </w:rPr>
        <w:t>Л. Финансирование медицинской помощи: выбор модели</w:t>
      </w:r>
      <w:r>
        <w:rPr>
          <w:sz w:val="28"/>
          <w:szCs w:val="28"/>
        </w:rPr>
        <w:t xml:space="preserve">.  </w:t>
      </w:r>
      <w:r w:rsidRPr="00CD48DA">
        <w:rPr>
          <w:sz w:val="28"/>
          <w:szCs w:val="28"/>
        </w:rPr>
        <w:t>—</w:t>
      </w:r>
      <w:proofErr w:type="gramStart"/>
      <w:r>
        <w:rPr>
          <w:sz w:val="28"/>
          <w:szCs w:val="28"/>
        </w:rPr>
        <w:t>Текст :</w:t>
      </w:r>
      <w:proofErr w:type="gramEnd"/>
      <w:r>
        <w:rPr>
          <w:sz w:val="28"/>
          <w:szCs w:val="28"/>
        </w:rPr>
        <w:t xml:space="preserve"> электронный</w:t>
      </w:r>
      <w:r w:rsidRPr="005C0B45">
        <w:rPr>
          <w:sz w:val="28"/>
          <w:szCs w:val="28"/>
        </w:rPr>
        <w:t xml:space="preserve"> // Риск: ресурсы, инф</w:t>
      </w:r>
      <w:r>
        <w:rPr>
          <w:sz w:val="28"/>
          <w:szCs w:val="28"/>
        </w:rPr>
        <w:t xml:space="preserve">ормация, снабжение, конкуренция. </w:t>
      </w:r>
      <w:r w:rsidRPr="00CD48DA">
        <w:rPr>
          <w:sz w:val="28"/>
          <w:szCs w:val="28"/>
        </w:rPr>
        <w:t>—</w:t>
      </w:r>
      <w:r w:rsidRPr="005C0B45">
        <w:rPr>
          <w:sz w:val="28"/>
          <w:szCs w:val="28"/>
        </w:rPr>
        <w:t xml:space="preserve"> 2020. — № 2. — С. 146-152. —  ЭБ </w:t>
      </w:r>
      <w:proofErr w:type="spellStart"/>
      <w:r w:rsidRPr="005C0B45">
        <w:rPr>
          <w:sz w:val="28"/>
          <w:szCs w:val="28"/>
        </w:rPr>
        <w:t>Финуниверситета</w:t>
      </w:r>
      <w:proofErr w:type="spellEnd"/>
      <w:r w:rsidRPr="005C0B45">
        <w:rPr>
          <w:sz w:val="28"/>
          <w:szCs w:val="28"/>
        </w:rPr>
        <w:t xml:space="preserve">. — URL: </w:t>
      </w:r>
      <w:hyperlink r:id="rId20" w:history="1">
        <w:r w:rsidRPr="005C0B45">
          <w:rPr>
            <w:sz w:val="28"/>
            <w:szCs w:val="28"/>
          </w:rPr>
          <w:t>http://elib.fa.ru/art2020/bv1716.pdf</w:t>
        </w:r>
      </w:hyperlink>
      <w:r w:rsidRPr="005C0B45">
        <w:rPr>
          <w:sz w:val="28"/>
          <w:szCs w:val="28"/>
        </w:rPr>
        <w:t xml:space="preserve"> (дата обращения: </w:t>
      </w:r>
      <w:r>
        <w:rPr>
          <w:sz w:val="28"/>
          <w:szCs w:val="28"/>
        </w:rPr>
        <w:t>16</w:t>
      </w:r>
      <w:r w:rsidRPr="004A3E8C">
        <w:rPr>
          <w:sz w:val="28"/>
          <w:szCs w:val="28"/>
        </w:rPr>
        <w:t>.03.2023</w:t>
      </w:r>
      <w:r w:rsidRPr="005C0B45">
        <w:rPr>
          <w:sz w:val="28"/>
          <w:szCs w:val="28"/>
        </w:rPr>
        <w:t>).</w:t>
      </w:r>
    </w:p>
    <w:p w14:paraId="04109937" w14:textId="77777777" w:rsidR="005F76F9" w:rsidRPr="008A52E2" w:rsidRDefault="005F76F9" w:rsidP="005F76F9">
      <w:pPr>
        <w:spacing w:line="360" w:lineRule="auto"/>
        <w:ind w:firstLine="709"/>
        <w:jc w:val="both"/>
        <w:rPr>
          <w:sz w:val="28"/>
          <w:szCs w:val="28"/>
        </w:rPr>
      </w:pPr>
      <w:r>
        <w:rPr>
          <w:sz w:val="28"/>
          <w:szCs w:val="28"/>
        </w:rPr>
        <w:t>15</w:t>
      </w:r>
      <w:r w:rsidRPr="008A52E2">
        <w:rPr>
          <w:sz w:val="28"/>
          <w:szCs w:val="28"/>
        </w:rPr>
        <w:t>. Шишкин</w:t>
      </w:r>
      <w:r>
        <w:rPr>
          <w:sz w:val="28"/>
          <w:szCs w:val="28"/>
        </w:rPr>
        <w:t>,</w:t>
      </w:r>
      <w:r w:rsidRPr="008A52E2">
        <w:rPr>
          <w:sz w:val="28"/>
          <w:szCs w:val="28"/>
        </w:rPr>
        <w:t xml:space="preserve"> С.</w:t>
      </w:r>
      <w:r>
        <w:rPr>
          <w:sz w:val="28"/>
          <w:szCs w:val="28"/>
        </w:rPr>
        <w:t xml:space="preserve"> </w:t>
      </w:r>
      <w:r w:rsidRPr="008A52E2">
        <w:rPr>
          <w:sz w:val="28"/>
          <w:szCs w:val="28"/>
        </w:rPr>
        <w:t>В. Территориальная дифференциация тарифов на оплату стационарной медицинской помощи в ОМС</w:t>
      </w:r>
      <w:r>
        <w:rPr>
          <w:sz w:val="28"/>
          <w:szCs w:val="28"/>
        </w:rPr>
        <w:t xml:space="preserve"> / </w:t>
      </w:r>
      <w:r w:rsidRPr="004A3E8C">
        <w:rPr>
          <w:sz w:val="28"/>
          <w:szCs w:val="28"/>
        </w:rPr>
        <w:t>Шишкин С.</w:t>
      </w:r>
      <w:r>
        <w:rPr>
          <w:sz w:val="28"/>
          <w:szCs w:val="28"/>
        </w:rPr>
        <w:t xml:space="preserve"> В., </w:t>
      </w:r>
      <w:proofErr w:type="spellStart"/>
      <w:r>
        <w:rPr>
          <w:sz w:val="28"/>
          <w:szCs w:val="28"/>
        </w:rPr>
        <w:t>Понкратова</w:t>
      </w:r>
      <w:proofErr w:type="spellEnd"/>
      <w:r w:rsidRPr="004A3E8C">
        <w:rPr>
          <w:sz w:val="28"/>
          <w:szCs w:val="28"/>
        </w:rPr>
        <w:t xml:space="preserve"> О.</w:t>
      </w:r>
      <w:r>
        <w:rPr>
          <w:sz w:val="28"/>
          <w:szCs w:val="28"/>
        </w:rPr>
        <w:t xml:space="preserve"> </w:t>
      </w:r>
      <w:r w:rsidRPr="004A3E8C">
        <w:rPr>
          <w:sz w:val="28"/>
          <w:szCs w:val="28"/>
        </w:rPr>
        <w:t>Ф.</w:t>
      </w:r>
      <w:r>
        <w:rPr>
          <w:sz w:val="28"/>
          <w:szCs w:val="28"/>
        </w:rPr>
        <w:t xml:space="preserve"> –</w:t>
      </w:r>
      <w:r w:rsidRPr="008A52E2">
        <w:rPr>
          <w:color w:val="000000"/>
          <w:sz w:val="28"/>
          <w:szCs w:val="28"/>
        </w:rPr>
        <w:t xml:space="preserve"> Текст : электронный</w:t>
      </w:r>
      <w:r w:rsidRPr="008A52E2">
        <w:rPr>
          <w:sz w:val="28"/>
          <w:szCs w:val="28"/>
        </w:rPr>
        <w:t xml:space="preserve"> // Вопросы государственн</w:t>
      </w:r>
      <w:r>
        <w:rPr>
          <w:sz w:val="28"/>
          <w:szCs w:val="28"/>
        </w:rPr>
        <w:t>ого и муниципального управления. –</w:t>
      </w:r>
      <w:r w:rsidRPr="008A52E2">
        <w:rPr>
          <w:sz w:val="28"/>
          <w:szCs w:val="28"/>
        </w:rPr>
        <w:t xml:space="preserve"> 2021</w:t>
      </w:r>
      <w:r>
        <w:rPr>
          <w:sz w:val="28"/>
          <w:szCs w:val="28"/>
        </w:rPr>
        <w:t>. –  № 1. –</w:t>
      </w:r>
      <w:r w:rsidRPr="008A52E2">
        <w:rPr>
          <w:sz w:val="28"/>
          <w:szCs w:val="28"/>
        </w:rPr>
        <w:t xml:space="preserve"> С.</w:t>
      </w:r>
      <w:r>
        <w:rPr>
          <w:sz w:val="28"/>
          <w:szCs w:val="28"/>
        </w:rPr>
        <w:t xml:space="preserve"> </w:t>
      </w:r>
      <w:r w:rsidRPr="008A52E2">
        <w:rPr>
          <w:sz w:val="28"/>
          <w:szCs w:val="28"/>
        </w:rPr>
        <w:t xml:space="preserve">75-99. </w:t>
      </w:r>
      <w:r>
        <w:rPr>
          <w:sz w:val="28"/>
          <w:szCs w:val="28"/>
        </w:rPr>
        <w:t>–</w:t>
      </w:r>
      <w:r w:rsidRPr="008A52E2">
        <w:rPr>
          <w:sz w:val="28"/>
          <w:szCs w:val="28"/>
        </w:rPr>
        <w:t xml:space="preserve"> </w:t>
      </w:r>
      <w:r>
        <w:rPr>
          <w:sz w:val="28"/>
          <w:szCs w:val="28"/>
        </w:rPr>
        <w:t>НИУ «Высшая школа экон</w:t>
      </w:r>
      <w:r w:rsidRPr="00F154B7">
        <w:rPr>
          <w:sz w:val="28"/>
          <w:szCs w:val="28"/>
        </w:rPr>
        <w:t>омики</w:t>
      </w:r>
      <w:proofErr w:type="gramStart"/>
      <w:r w:rsidRPr="00F154B7">
        <w:rPr>
          <w:sz w:val="28"/>
          <w:szCs w:val="28"/>
        </w:rPr>
        <w:t>» :</w:t>
      </w:r>
      <w:proofErr w:type="gramEnd"/>
      <w:r w:rsidRPr="00F154B7">
        <w:rPr>
          <w:sz w:val="28"/>
          <w:szCs w:val="28"/>
        </w:rPr>
        <w:t xml:space="preserve"> [сайт]. – </w:t>
      </w:r>
      <w:r w:rsidRPr="00F154B7">
        <w:rPr>
          <w:sz w:val="28"/>
          <w:szCs w:val="28"/>
          <w:lang w:val="en-US"/>
        </w:rPr>
        <w:t>URL</w:t>
      </w:r>
      <w:r w:rsidRPr="00F154B7">
        <w:rPr>
          <w:sz w:val="28"/>
          <w:szCs w:val="28"/>
        </w:rPr>
        <w:t xml:space="preserve">: </w:t>
      </w:r>
      <w:hyperlink r:id="rId21" w:history="1">
        <w:r w:rsidRPr="00F154B7">
          <w:rPr>
            <w:rStyle w:val="af5"/>
            <w:bCs/>
            <w:color w:val="auto"/>
            <w:sz w:val="28"/>
            <w:szCs w:val="28"/>
          </w:rPr>
          <w:t>https://publications.hse.ru/pubs/share/direct/457169225.pdf</w:t>
        </w:r>
      </w:hyperlink>
      <w:r w:rsidRPr="008A52E2">
        <w:rPr>
          <w:sz w:val="28"/>
          <w:szCs w:val="28"/>
        </w:rPr>
        <w:t xml:space="preserve">  (</w:t>
      </w:r>
      <w:r w:rsidRPr="008A52E2">
        <w:rPr>
          <w:color w:val="000000"/>
          <w:sz w:val="28"/>
          <w:szCs w:val="28"/>
        </w:rPr>
        <w:t xml:space="preserve">дата обращения: </w:t>
      </w:r>
      <w:r>
        <w:rPr>
          <w:color w:val="000000"/>
          <w:sz w:val="28"/>
          <w:szCs w:val="28"/>
        </w:rPr>
        <w:lastRenderedPageBreak/>
        <w:t>16</w:t>
      </w:r>
      <w:r w:rsidRPr="004A3E8C">
        <w:rPr>
          <w:color w:val="000000"/>
          <w:sz w:val="28"/>
          <w:szCs w:val="28"/>
        </w:rPr>
        <w:t>.03.2023</w:t>
      </w:r>
      <w:r w:rsidRPr="008A52E2">
        <w:rPr>
          <w:color w:val="000000"/>
          <w:sz w:val="28"/>
          <w:szCs w:val="28"/>
        </w:rPr>
        <w:t>).</w:t>
      </w:r>
    </w:p>
    <w:p w14:paraId="0BD27DC5" w14:textId="77777777" w:rsidR="005F76F9" w:rsidRPr="008A52E2" w:rsidRDefault="005F76F9" w:rsidP="005F76F9">
      <w:pPr>
        <w:spacing w:line="360" w:lineRule="auto"/>
        <w:ind w:firstLine="709"/>
        <w:jc w:val="both"/>
        <w:rPr>
          <w:color w:val="000000"/>
          <w:sz w:val="28"/>
          <w:szCs w:val="28"/>
        </w:rPr>
      </w:pPr>
      <w:r>
        <w:rPr>
          <w:sz w:val="28"/>
          <w:szCs w:val="28"/>
        </w:rPr>
        <w:t>16</w:t>
      </w:r>
      <w:r w:rsidRPr="008A52E2">
        <w:rPr>
          <w:sz w:val="28"/>
          <w:szCs w:val="28"/>
        </w:rPr>
        <w:t>. Шишкин</w:t>
      </w:r>
      <w:r>
        <w:rPr>
          <w:sz w:val="28"/>
          <w:szCs w:val="28"/>
        </w:rPr>
        <w:t>,</w:t>
      </w:r>
      <w:r w:rsidRPr="008A52E2">
        <w:rPr>
          <w:sz w:val="28"/>
          <w:szCs w:val="28"/>
        </w:rPr>
        <w:t xml:space="preserve"> С.</w:t>
      </w:r>
      <w:r>
        <w:rPr>
          <w:sz w:val="28"/>
          <w:szCs w:val="28"/>
        </w:rPr>
        <w:t xml:space="preserve"> </w:t>
      </w:r>
      <w:r w:rsidRPr="008A52E2">
        <w:rPr>
          <w:sz w:val="28"/>
          <w:szCs w:val="28"/>
        </w:rPr>
        <w:t>В. Является ли страховой российская система обязательного медицинского страхования // Вопросы экономики</w:t>
      </w:r>
      <w:r>
        <w:rPr>
          <w:sz w:val="28"/>
          <w:szCs w:val="28"/>
        </w:rPr>
        <w:t>. –</w:t>
      </w:r>
      <w:r w:rsidRPr="008A52E2">
        <w:rPr>
          <w:sz w:val="28"/>
          <w:szCs w:val="28"/>
        </w:rPr>
        <w:t xml:space="preserve"> 2022. — </w:t>
      </w:r>
      <w:r>
        <w:rPr>
          <w:sz w:val="28"/>
          <w:szCs w:val="28"/>
        </w:rPr>
        <w:t xml:space="preserve">№8. </w:t>
      </w:r>
      <w:r w:rsidRPr="007821F4">
        <w:rPr>
          <w:sz w:val="28"/>
          <w:szCs w:val="28"/>
        </w:rPr>
        <w:t>—</w:t>
      </w:r>
      <w:r>
        <w:rPr>
          <w:sz w:val="28"/>
          <w:szCs w:val="28"/>
        </w:rPr>
        <w:t xml:space="preserve"> С. 32-47. </w:t>
      </w:r>
      <w:r w:rsidRPr="007821F4">
        <w:rPr>
          <w:sz w:val="28"/>
          <w:szCs w:val="28"/>
        </w:rPr>
        <w:t>—</w:t>
      </w:r>
      <w:r>
        <w:rPr>
          <w:sz w:val="28"/>
          <w:szCs w:val="28"/>
        </w:rPr>
        <w:t xml:space="preserve"> НЭБ </w:t>
      </w:r>
      <w:r>
        <w:rPr>
          <w:sz w:val="28"/>
          <w:szCs w:val="28"/>
          <w:lang w:val="en-US"/>
        </w:rPr>
        <w:t>E</w:t>
      </w:r>
      <w:r w:rsidRPr="007821F4">
        <w:rPr>
          <w:sz w:val="28"/>
          <w:szCs w:val="28"/>
        </w:rPr>
        <w:t>-</w:t>
      </w:r>
      <w:r>
        <w:rPr>
          <w:sz w:val="28"/>
          <w:szCs w:val="28"/>
          <w:lang w:val="en-US"/>
        </w:rPr>
        <w:t>Library</w:t>
      </w:r>
      <w:r>
        <w:rPr>
          <w:sz w:val="28"/>
          <w:szCs w:val="28"/>
        </w:rPr>
        <w:t>.</w:t>
      </w:r>
      <w:r w:rsidRPr="007821F4">
        <w:t xml:space="preserve"> </w:t>
      </w:r>
      <w:r w:rsidRPr="007821F4">
        <w:rPr>
          <w:sz w:val="28"/>
          <w:szCs w:val="28"/>
        </w:rPr>
        <w:t>—</w:t>
      </w:r>
      <w:r>
        <w:rPr>
          <w:sz w:val="28"/>
          <w:szCs w:val="28"/>
        </w:rPr>
        <w:t xml:space="preserve"> </w:t>
      </w:r>
      <w:r w:rsidRPr="008A52E2">
        <w:rPr>
          <w:sz w:val="28"/>
          <w:szCs w:val="28"/>
        </w:rPr>
        <w:t xml:space="preserve"> </w:t>
      </w:r>
      <w:r>
        <w:rPr>
          <w:sz w:val="28"/>
          <w:szCs w:val="28"/>
          <w:lang w:val="en-US"/>
        </w:rPr>
        <w:t>URL</w:t>
      </w:r>
      <w:r w:rsidRPr="00ED3020">
        <w:rPr>
          <w:sz w:val="28"/>
          <w:szCs w:val="28"/>
        </w:rPr>
        <w:t>: https://elibrary.ru/download/elibrary_49388611_91921975.pdf</w:t>
      </w:r>
      <w:r w:rsidRPr="008A52E2">
        <w:rPr>
          <w:sz w:val="28"/>
          <w:szCs w:val="28"/>
        </w:rPr>
        <w:t xml:space="preserve"> (</w:t>
      </w:r>
      <w:r w:rsidRPr="008A52E2">
        <w:rPr>
          <w:color w:val="000000"/>
          <w:sz w:val="28"/>
          <w:szCs w:val="28"/>
        </w:rPr>
        <w:t xml:space="preserve">дата обращения: </w:t>
      </w:r>
      <w:r>
        <w:rPr>
          <w:color w:val="000000"/>
          <w:sz w:val="28"/>
          <w:szCs w:val="28"/>
        </w:rPr>
        <w:t>16</w:t>
      </w:r>
      <w:r w:rsidRPr="00ED3020">
        <w:rPr>
          <w:color w:val="000000"/>
          <w:sz w:val="28"/>
          <w:szCs w:val="28"/>
        </w:rPr>
        <w:t>.03.2023</w:t>
      </w:r>
      <w:r w:rsidRPr="008A52E2">
        <w:rPr>
          <w:color w:val="000000"/>
          <w:sz w:val="28"/>
          <w:szCs w:val="28"/>
        </w:rPr>
        <w:t xml:space="preserve">). — </w:t>
      </w:r>
      <w:proofErr w:type="gramStart"/>
      <w:r w:rsidRPr="008A52E2">
        <w:rPr>
          <w:color w:val="000000"/>
          <w:sz w:val="28"/>
          <w:szCs w:val="28"/>
        </w:rPr>
        <w:t>Текст :</w:t>
      </w:r>
      <w:proofErr w:type="gramEnd"/>
      <w:r w:rsidRPr="008A52E2">
        <w:rPr>
          <w:color w:val="000000"/>
          <w:sz w:val="28"/>
          <w:szCs w:val="28"/>
        </w:rPr>
        <w:t xml:space="preserve"> электронный.</w:t>
      </w:r>
    </w:p>
    <w:p w14:paraId="252F972E" w14:textId="77777777" w:rsidR="005F76F9" w:rsidRPr="00F154B7" w:rsidRDefault="005F76F9" w:rsidP="005F76F9">
      <w:pPr>
        <w:spacing w:line="360" w:lineRule="auto"/>
        <w:ind w:firstLine="709"/>
        <w:jc w:val="both"/>
        <w:rPr>
          <w:sz w:val="28"/>
          <w:szCs w:val="28"/>
        </w:rPr>
      </w:pPr>
      <w:r w:rsidRPr="008A52E2">
        <w:rPr>
          <w:color w:val="000000"/>
          <w:sz w:val="28"/>
          <w:szCs w:val="28"/>
        </w:rPr>
        <w:t>1</w:t>
      </w:r>
      <w:r>
        <w:rPr>
          <w:color w:val="000000"/>
          <w:sz w:val="28"/>
          <w:szCs w:val="28"/>
        </w:rPr>
        <w:t xml:space="preserve">7. </w:t>
      </w:r>
      <w:proofErr w:type="spellStart"/>
      <w:r>
        <w:rPr>
          <w:color w:val="000000"/>
          <w:sz w:val="28"/>
          <w:szCs w:val="28"/>
        </w:rPr>
        <w:t>Шевский</w:t>
      </w:r>
      <w:proofErr w:type="spellEnd"/>
      <w:r>
        <w:rPr>
          <w:color w:val="000000"/>
          <w:sz w:val="28"/>
          <w:szCs w:val="28"/>
        </w:rPr>
        <w:t xml:space="preserve">, В. И. </w:t>
      </w:r>
      <w:r w:rsidRPr="008A52E2">
        <w:rPr>
          <w:color w:val="000000"/>
          <w:sz w:val="28"/>
          <w:szCs w:val="28"/>
        </w:rPr>
        <w:t xml:space="preserve">Новые модели первичной медико-санитарной помощи: зарубежный опыт и российские перспективы </w:t>
      </w:r>
      <w:r>
        <w:rPr>
          <w:color w:val="000000"/>
          <w:sz w:val="28"/>
          <w:szCs w:val="28"/>
        </w:rPr>
        <w:t>/</w:t>
      </w:r>
      <w:r w:rsidRPr="0006542A">
        <w:rPr>
          <w:color w:val="000000"/>
          <w:sz w:val="28"/>
          <w:szCs w:val="28"/>
        </w:rPr>
        <w:t xml:space="preserve"> В.</w:t>
      </w:r>
      <w:r>
        <w:rPr>
          <w:color w:val="000000"/>
          <w:sz w:val="28"/>
          <w:szCs w:val="28"/>
        </w:rPr>
        <w:t xml:space="preserve"> </w:t>
      </w:r>
      <w:r w:rsidRPr="0006542A">
        <w:rPr>
          <w:color w:val="000000"/>
          <w:sz w:val="28"/>
          <w:szCs w:val="28"/>
        </w:rPr>
        <w:t>И.</w:t>
      </w:r>
      <w:r>
        <w:rPr>
          <w:color w:val="000000"/>
          <w:sz w:val="28"/>
          <w:szCs w:val="28"/>
        </w:rPr>
        <w:t xml:space="preserve"> </w:t>
      </w:r>
      <w:proofErr w:type="spellStart"/>
      <w:r w:rsidRPr="0006542A">
        <w:rPr>
          <w:color w:val="000000"/>
          <w:sz w:val="28"/>
          <w:szCs w:val="28"/>
        </w:rPr>
        <w:t>Шевский</w:t>
      </w:r>
      <w:proofErr w:type="spellEnd"/>
      <w:r w:rsidRPr="0006542A">
        <w:rPr>
          <w:color w:val="000000"/>
          <w:sz w:val="28"/>
          <w:szCs w:val="28"/>
        </w:rPr>
        <w:t>, И.</w:t>
      </w:r>
      <w:r>
        <w:rPr>
          <w:color w:val="000000"/>
          <w:sz w:val="28"/>
          <w:szCs w:val="28"/>
        </w:rPr>
        <w:t xml:space="preserve"> </w:t>
      </w:r>
      <w:r w:rsidRPr="0006542A">
        <w:rPr>
          <w:color w:val="000000"/>
          <w:sz w:val="28"/>
          <w:szCs w:val="28"/>
        </w:rPr>
        <w:t>М.</w:t>
      </w:r>
      <w:r>
        <w:rPr>
          <w:color w:val="000000"/>
          <w:sz w:val="28"/>
          <w:szCs w:val="28"/>
        </w:rPr>
        <w:t xml:space="preserve"> </w:t>
      </w:r>
      <w:proofErr w:type="spellStart"/>
      <w:r w:rsidRPr="0006542A">
        <w:rPr>
          <w:color w:val="000000"/>
          <w:sz w:val="28"/>
          <w:szCs w:val="28"/>
        </w:rPr>
        <w:t>Шейман</w:t>
      </w:r>
      <w:proofErr w:type="spellEnd"/>
      <w:r w:rsidRPr="0006542A">
        <w:rPr>
          <w:color w:val="000000"/>
          <w:sz w:val="28"/>
          <w:szCs w:val="28"/>
        </w:rPr>
        <w:t xml:space="preserve">, С. В. </w:t>
      </w:r>
      <w:r>
        <w:rPr>
          <w:color w:val="000000"/>
          <w:sz w:val="28"/>
          <w:szCs w:val="28"/>
        </w:rPr>
        <w:t>Шишкин</w:t>
      </w:r>
      <w:r w:rsidRPr="0006542A">
        <w:rPr>
          <w:color w:val="000000"/>
          <w:sz w:val="28"/>
          <w:szCs w:val="28"/>
        </w:rPr>
        <w:t xml:space="preserve">. </w:t>
      </w:r>
      <w:r w:rsidRPr="008A52E2">
        <w:rPr>
          <w:color w:val="000000"/>
          <w:sz w:val="28"/>
          <w:szCs w:val="28"/>
        </w:rPr>
        <w:t xml:space="preserve">— </w:t>
      </w:r>
      <w:proofErr w:type="gramStart"/>
      <w:r w:rsidRPr="008A52E2">
        <w:rPr>
          <w:color w:val="000000"/>
          <w:sz w:val="28"/>
          <w:szCs w:val="28"/>
        </w:rPr>
        <w:t>Текст :</w:t>
      </w:r>
      <w:proofErr w:type="gramEnd"/>
      <w:r w:rsidRPr="008A52E2">
        <w:rPr>
          <w:color w:val="000000"/>
          <w:sz w:val="28"/>
          <w:szCs w:val="28"/>
        </w:rPr>
        <w:t xml:space="preserve"> электронный // Социал</w:t>
      </w:r>
      <w:r>
        <w:rPr>
          <w:color w:val="000000"/>
          <w:sz w:val="28"/>
          <w:szCs w:val="28"/>
        </w:rPr>
        <w:t>ьные аспекты здоровья населения. –</w:t>
      </w:r>
      <w:r w:rsidRPr="008A52E2">
        <w:rPr>
          <w:color w:val="000000"/>
          <w:sz w:val="28"/>
          <w:szCs w:val="28"/>
        </w:rPr>
        <w:t xml:space="preserve"> 2022. </w:t>
      </w:r>
      <w:r w:rsidRPr="008A52E2">
        <w:rPr>
          <w:sz w:val="28"/>
          <w:szCs w:val="28"/>
        </w:rPr>
        <w:t xml:space="preserve">— </w:t>
      </w:r>
      <w:r w:rsidRPr="008A52E2">
        <w:rPr>
          <w:color w:val="000000"/>
          <w:sz w:val="28"/>
          <w:szCs w:val="28"/>
        </w:rPr>
        <w:t xml:space="preserve"> № 2. </w:t>
      </w:r>
      <w:proofErr w:type="gramStart"/>
      <w:r w:rsidRPr="008A52E2">
        <w:rPr>
          <w:sz w:val="28"/>
          <w:szCs w:val="28"/>
        </w:rPr>
        <w:t xml:space="preserve">— </w:t>
      </w:r>
      <w:r w:rsidRPr="008A52E2">
        <w:rPr>
          <w:color w:val="000000"/>
          <w:sz w:val="28"/>
          <w:szCs w:val="28"/>
        </w:rPr>
        <w:t xml:space="preserve"> С.</w:t>
      </w:r>
      <w:proofErr w:type="gramEnd"/>
      <w:r w:rsidRPr="008A52E2">
        <w:rPr>
          <w:color w:val="000000"/>
          <w:sz w:val="28"/>
          <w:szCs w:val="28"/>
        </w:rPr>
        <w:t xml:space="preserve"> 2</w:t>
      </w:r>
      <w:r>
        <w:rPr>
          <w:color w:val="000000"/>
          <w:sz w:val="28"/>
          <w:szCs w:val="28"/>
        </w:rPr>
        <w:t>-38</w:t>
      </w:r>
      <w:r w:rsidRPr="008A52E2">
        <w:rPr>
          <w:color w:val="000000"/>
          <w:sz w:val="28"/>
          <w:szCs w:val="28"/>
        </w:rPr>
        <w:t>.</w:t>
      </w:r>
      <w:r w:rsidRPr="008A52E2">
        <w:rPr>
          <w:sz w:val="28"/>
          <w:szCs w:val="28"/>
        </w:rPr>
        <w:t xml:space="preserve"> — </w:t>
      </w:r>
      <w:r>
        <w:rPr>
          <w:sz w:val="28"/>
          <w:szCs w:val="28"/>
        </w:rPr>
        <w:t>НЭБ E-</w:t>
      </w:r>
      <w:proofErr w:type="spellStart"/>
      <w:r>
        <w:rPr>
          <w:sz w:val="28"/>
          <w:szCs w:val="28"/>
        </w:rPr>
        <w:t>Library</w:t>
      </w:r>
      <w:proofErr w:type="spellEnd"/>
      <w:r>
        <w:rPr>
          <w:sz w:val="28"/>
          <w:szCs w:val="28"/>
        </w:rPr>
        <w:t xml:space="preserve">. — </w:t>
      </w:r>
      <w:r w:rsidRPr="00042140">
        <w:rPr>
          <w:sz w:val="28"/>
          <w:szCs w:val="28"/>
          <w:lang w:val="en-US"/>
        </w:rPr>
        <w:t>URL</w:t>
      </w:r>
      <w:r w:rsidRPr="00042140">
        <w:rPr>
          <w:sz w:val="28"/>
          <w:szCs w:val="28"/>
        </w:rPr>
        <w:t>:</w:t>
      </w:r>
      <w:r w:rsidRPr="00042140">
        <w:t xml:space="preserve"> </w:t>
      </w:r>
      <w:hyperlink r:id="rId22" w:history="1">
        <w:r w:rsidRPr="00F154B7">
          <w:rPr>
            <w:rStyle w:val="af5"/>
            <w:color w:val="auto"/>
            <w:sz w:val="28"/>
            <w:szCs w:val="28"/>
          </w:rPr>
          <w:t>https://elibrary.ru/download/elibrary_48613333_23066537.pdf</w:t>
        </w:r>
      </w:hyperlink>
      <w:r w:rsidRPr="00F154B7">
        <w:rPr>
          <w:sz w:val="28"/>
          <w:szCs w:val="28"/>
        </w:rPr>
        <w:t xml:space="preserve"> (дата обращения: 16.03.2023).  </w:t>
      </w:r>
    </w:p>
    <w:p w14:paraId="2DC7846C" w14:textId="77777777" w:rsidR="005F76F9" w:rsidRPr="00F154B7" w:rsidRDefault="005F76F9" w:rsidP="005F76F9">
      <w:pPr>
        <w:spacing w:line="360" w:lineRule="auto"/>
        <w:ind w:firstLine="709"/>
        <w:jc w:val="both"/>
        <w:rPr>
          <w:b/>
          <w:sz w:val="28"/>
          <w:szCs w:val="28"/>
        </w:rPr>
      </w:pPr>
      <w:r w:rsidRPr="00F154B7">
        <w:rPr>
          <w:sz w:val="28"/>
          <w:szCs w:val="28"/>
          <w:lang w:val="en-US"/>
        </w:rPr>
        <w:t xml:space="preserve">18. Organization and financing of public health services in Europe = </w:t>
      </w:r>
      <w:r w:rsidRPr="00F154B7">
        <w:rPr>
          <w:sz w:val="28"/>
          <w:szCs w:val="28"/>
        </w:rPr>
        <w:t>Организация</w:t>
      </w:r>
      <w:r w:rsidRPr="00F154B7">
        <w:rPr>
          <w:sz w:val="28"/>
          <w:szCs w:val="28"/>
          <w:lang w:val="en-US"/>
        </w:rPr>
        <w:t xml:space="preserve"> </w:t>
      </w:r>
      <w:r w:rsidRPr="00F154B7">
        <w:rPr>
          <w:sz w:val="28"/>
          <w:szCs w:val="28"/>
        </w:rPr>
        <w:t>и</w:t>
      </w:r>
      <w:r w:rsidRPr="00F154B7">
        <w:rPr>
          <w:sz w:val="28"/>
          <w:szCs w:val="28"/>
          <w:lang w:val="en-US"/>
        </w:rPr>
        <w:t xml:space="preserve"> </w:t>
      </w:r>
      <w:r w:rsidRPr="00F154B7">
        <w:rPr>
          <w:sz w:val="28"/>
          <w:szCs w:val="28"/>
        </w:rPr>
        <w:t>финансирование</w:t>
      </w:r>
      <w:r w:rsidRPr="00F154B7">
        <w:rPr>
          <w:sz w:val="28"/>
          <w:szCs w:val="28"/>
          <w:lang w:val="en-US"/>
        </w:rPr>
        <w:t xml:space="preserve"> </w:t>
      </w:r>
      <w:r w:rsidRPr="00F154B7">
        <w:rPr>
          <w:sz w:val="28"/>
          <w:szCs w:val="28"/>
        </w:rPr>
        <w:t>здравоохранения</w:t>
      </w:r>
      <w:r w:rsidRPr="00F154B7">
        <w:rPr>
          <w:sz w:val="28"/>
          <w:szCs w:val="28"/>
          <w:lang w:val="en-US"/>
        </w:rPr>
        <w:t xml:space="preserve"> </w:t>
      </w:r>
      <w:r w:rsidRPr="00F154B7">
        <w:rPr>
          <w:sz w:val="28"/>
          <w:szCs w:val="28"/>
        </w:rPr>
        <w:t>в</w:t>
      </w:r>
      <w:r w:rsidRPr="00F154B7">
        <w:rPr>
          <w:sz w:val="28"/>
          <w:szCs w:val="28"/>
          <w:lang w:val="en-US"/>
        </w:rPr>
        <w:t xml:space="preserve"> </w:t>
      </w:r>
      <w:r w:rsidRPr="00F154B7">
        <w:rPr>
          <w:sz w:val="28"/>
          <w:szCs w:val="28"/>
        </w:rPr>
        <w:t>Европе</w:t>
      </w:r>
      <w:r w:rsidRPr="00F154B7">
        <w:rPr>
          <w:sz w:val="28"/>
          <w:szCs w:val="28"/>
          <w:lang w:val="en-US"/>
        </w:rPr>
        <w:t xml:space="preserve"> / ed. by: B. </w:t>
      </w:r>
      <w:proofErr w:type="spellStart"/>
      <w:r w:rsidRPr="00F154B7">
        <w:rPr>
          <w:sz w:val="28"/>
          <w:szCs w:val="28"/>
          <w:lang w:val="en-US"/>
        </w:rPr>
        <w:t>Rechel</w:t>
      </w:r>
      <w:proofErr w:type="spellEnd"/>
      <w:r w:rsidRPr="00F154B7">
        <w:rPr>
          <w:sz w:val="28"/>
          <w:szCs w:val="28"/>
          <w:lang w:val="en-US"/>
        </w:rPr>
        <w:t xml:space="preserve">, E. Jakubowski, M. McKee, E. Nolte. — </w:t>
      </w:r>
      <w:proofErr w:type="gramStart"/>
      <w:r w:rsidRPr="00F154B7">
        <w:rPr>
          <w:sz w:val="28"/>
          <w:szCs w:val="28"/>
        </w:rPr>
        <w:t>Текст</w:t>
      </w:r>
      <w:r w:rsidRPr="00F154B7">
        <w:rPr>
          <w:sz w:val="28"/>
          <w:szCs w:val="28"/>
          <w:lang w:val="en-US"/>
        </w:rPr>
        <w:t xml:space="preserve"> :</w:t>
      </w:r>
      <w:proofErr w:type="gramEnd"/>
      <w:r w:rsidRPr="00F154B7">
        <w:rPr>
          <w:sz w:val="28"/>
          <w:szCs w:val="28"/>
          <w:lang w:val="en-US"/>
        </w:rPr>
        <w:t xml:space="preserve"> </w:t>
      </w:r>
      <w:r w:rsidRPr="00F154B7">
        <w:rPr>
          <w:sz w:val="28"/>
          <w:szCs w:val="28"/>
        </w:rPr>
        <w:t>электронный</w:t>
      </w:r>
      <w:r w:rsidRPr="00F154B7">
        <w:rPr>
          <w:sz w:val="28"/>
          <w:szCs w:val="28"/>
          <w:lang w:val="en-US"/>
        </w:rPr>
        <w:t xml:space="preserve"> // World Health Organization : [</w:t>
      </w:r>
      <w:proofErr w:type="spellStart"/>
      <w:r w:rsidRPr="00F154B7">
        <w:rPr>
          <w:sz w:val="28"/>
          <w:szCs w:val="28"/>
          <w:lang w:val="en-US"/>
        </w:rPr>
        <w:t>сайт</w:t>
      </w:r>
      <w:proofErr w:type="spellEnd"/>
      <w:r w:rsidRPr="00F154B7">
        <w:rPr>
          <w:sz w:val="28"/>
          <w:szCs w:val="28"/>
          <w:lang w:val="en-US"/>
        </w:rPr>
        <w:t xml:space="preserve">].  </w:t>
      </w:r>
      <w:r w:rsidRPr="00F154B7">
        <w:rPr>
          <w:sz w:val="28"/>
          <w:szCs w:val="28"/>
        </w:rPr>
        <w:t xml:space="preserve">— 2018. — 161 </w:t>
      </w:r>
      <w:r w:rsidRPr="00F154B7">
        <w:rPr>
          <w:sz w:val="28"/>
          <w:szCs w:val="28"/>
          <w:lang w:val="en-US"/>
        </w:rPr>
        <w:t>p</w:t>
      </w:r>
      <w:r w:rsidRPr="00F154B7">
        <w:rPr>
          <w:sz w:val="28"/>
          <w:szCs w:val="28"/>
        </w:rPr>
        <w:t xml:space="preserve">. — </w:t>
      </w:r>
      <w:r w:rsidRPr="00F154B7">
        <w:rPr>
          <w:sz w:val="28"/>
          <w:szCs w:val="28"/>
          <w:lang w:val="en-US"/>
        </w:rPr>
        <w:t>URL</w:t>
      </w:r>
      <w:r w:rsidRPr="00F154B7">
        <w:rPr>
          <w:sz w:val="28"/>
          <w:szCs w:val="28"/>
        </w:rPr>
        <w:t xml:space="preserve">: </w:t>
      </w:r>
      <w:hyperlink r:id="rId23" w:history="1">
        <w:r w:rsidRPr="00F154B7">
          <w:rPr>
            <w:sz w:val="28"/>
            <w:szCs w:val="28"/>
            <w:lang w:val="en-US"/>
          </w:rPr>
          <w:t>http</w:t>
        </w:r>
        <w:r w:rsidRPr="00F154B7">
          <w:rPr>
            <w:sz w:val="28"/>
            <w:szCs w:val="28"/>
          </w:rPr>
          <w:t>://</w:t>
        </w:r>
        <w:r w:rsidRPr="00F154B7">
          <w:rPr>
            <w:sz w:val="28"/>
            <w:szCs w:val="28"/>
            <w:lang w:val="en-US"/>
          </w:rPr>
          <w:t>www</w:t>
        </w:r>
        <w:r w:rsidRPr="00F154B7">
          <w:rPr>
            <w:sz w:val="28"/>
            <w:szCs w:val="28"/>
          </w:rPr>
          <w:t>.</w:t>
        </w:r>
        <w:r w:rsidRPr="00F154B7">
          <w:rPr>
            <w:sz w:val="28"/>
            <w:szCs w:val="28"/>
            <w:lang w:val="en-US"/>
          </w:rPr>
          <w:t>euro</w:t>
        </w:r>
        <w:r w:rsidRPr="00F154B7">
          <w:rPr>
            <w:sz w:val="28"/>
            <w:szCs w:val="28"/>
          </w:rPr>
          <w:t>.</w:t>
        </w:r>
        <w:r w:rsidRPr="00F154B7">
          <w:rPr>
            <w:sz w:val="28"/>
            <w:szCs w:val="28"/>
            <w:lang w:val="en-US"/>
          </w:rPr>
          <w:t>who</w:t>
        </w:r>
        <w:r w:rsidRPr="00F154B7">
          <w:rPr>
            <w:sz w:val="28"/>
            <w:szCs w:val="28"/>
          </w:rPr>
          <w:t>.</w:t>
        </w:r>
        <w:r w:rsidRPr="00F154B7">
          <w:rPr>
            <w:sz w:val="28"/>
            <w:szCs w:val="28"/>
            <w:lang w:val="en-US"/>
          </w:rPr>
          <w:t>int</w:t>
        </w:r>
        <w:r w:rsidRPr="00F154B7">
          <w:rPr>
            <w:sz w:val="28"/>
            <w:szCs w:val="28"/>
          </w:rPr>
          <w:t>/__</w:t>
        </w:r>
        <w:r w:rsidRPr="00F154B7">
          <w:rPr>
            <w:sz w:val="28"/>
            <w:szCs w:val="28"/>
            <w:lang w:val="en-US"/>
          </w:rPr>
          <w:t>data</w:t>
        </w:r>
        <w:r w:rsidRPr="00F154B7">
          <w:rPr>
            <w:sz w:val="28"/>
            <w:szCs w:val="28"/>
          </w:rPr>
          <w:t>/</w:t>
        </w:r>
        <w:r w:rsidRPr="00F154B7">
          <w:rPr>
            <w:sz w:val="28"/>
            <w:szCs w:val="28"/>
            <w:lang w:val="en-US"/>
          </w:rPr>
          <w:t>assets</w:t>
        </w:r>
        <w:r w:rsidRPr="00F154B7">
          <w:rPr>
            <w:sz w:val="28"/>
            <w:szCs w:val="28"/>
          </w:rPr>
          <w:t>/</w:t>
        </w:r>
        <w:r w:rsidRPr="00F154B7">
          <w:rPr>
            <w:sz w:val="28"/>
            <w:szCs w:val="28"/>
            <w:lang w:val="en-US"/>
          </w:rPr>
          <w:t>pdf</w:t>
        </w:r>
        <w:r w:rsidRPr="00F154B7">
          <w:rPr>
            <w:sz w:val="28"/>
            <w:szCs w:val="28"/>
          </w:rPr>
          <w:t>_</w:t>
        </w:r>
        <w:r w:rsidRPr="00F154B7">
          <w:rPr>
            <w:sz w:val="28"/>
            <w:szCs w:val="28"/>
            <w:lang w:val="en-US"/>
          </w:rPr>
          <w:t>file</w:t>
        </w:r>
        <w:r w:rsidRPr="00F154B7">
          <w:rPr>
            <w:sz w:val="28"/>
            <w:szCs w:val="28"/>
          </w:rPr>
          <w:t>/0009/383544/</w:t>
        </w:r>
        <w:r w:rsidRPr="00F154B7">
          <w:rPr>
            <w:sz w:val="28"/>
            <w:szCs w:val="28"/>
            <w:lang w:val="en-US"/>
          </w:rPr>
          <w:t>hp</w:t>
        </w:r>
        <w:r w:rsidRPr="00F154B7">
          <w:rPr>
            <w:sz w:val="28"/>
            <w:szCs w:val="28"/>
          </w:rPr>
          <w:t>-</w:t>
        </w:r>
        <w:r w:rsidRPr="00F154B7">
          <w:rPr>
            <w:sz w:val="28"/>
            <w:szCs w:val="28"/>
            <w:lang w:val="en-US"/>
          </w:rPr>
          <w:t>series</w:t>
        </w:r>
        <w:r w:rsidRPr="00F154B7">
          <w:rPr>
            <w:sz w:val="28"/>
            <w:szCs w:val="28"/>
          </w:rPr>
          <w:t>-50-</w:t>
        </w:r>
        <w:proofErr w:type="spellStart"/>
        <w:r w:rsidRPr="00F154B7">
          <w:rPr>
            <w:sz w:val="28"/>
            <w:szCs w:val="28"/>
            <w:lang w:val="en-US"/>
          </w:rPr>
          <w:t>eng</w:t>
        </w:r>
        <w:proofErr w:type="spellEnd"/>
        <w:r w:rsidRPr="00F154B7">
          <w:rPr>
            <w:sz w:val="28"/>
            <w:szCs w:val="28"/>
          </w:rPr>
          <w:t>.</w:t>
        </w:r>
        <w:r w:rsidRPr="00F154B7">
          <w:rPr>
            <w:sz w:val="28"/>
            <w:szCs w:val="28"/>
            <w:lang w:val="en-US"/>
          </w:rPr>
          <w:t>pdf</w:t>
        </w:r>
      </w:hyperlink>
      <w:r w:rsidRPr="00F154B7">
        <w:rPr>
          <w:sz w:val="28"/>
          <w:szCs w:val="28"/>
        </w:rPr>
        <w:t xml:space="preserve"> (дата обращения: 16.03.2023).</w:t>
      </w:r>
    </w:p>
    <w:p w14:paraId="2D5F6C52" w14:textId="77777777" w:rsidR="00C344BA" w:rsidRDefault="00C344BA" w:rsidP="00147827">
      <w:pPr>
        <w:pStyle w:val="1"/>
        <w:spacing w:before="0" w:line="360" w:lineRule="auto"/>
        <w:jc w:val="both"/>
        <w:rPr>
          <w:rFonts w:ascii="Times New Roman" w:hAnsi="Times New Roman" w:cs="Times New Roman"/>
          <w:b/>
          <w:color w:val="auto"/>
          <w:sz w:val="28"/>
          <w:szCs w:val="28"/>
        </w:rPr>
      </w:pPr>
    </w:p>
    <w:p w14:paraId="062BC384" w14:textId="54A29BEF" w:rsidR="00C52F7B" w:rsidRDefault="00145199" w:rsidP="00065022">
      <w:pPr>
        <w:pStyle w:val="1"/>
        <w:spacing w:before="0"/>
        <w:jc w:val="both"/>
        <w:rPr>
          <w:rFonts w:ascii="Times New Roman" w:hAnsi="Times New Roman" w:cs="Times New Roman"/>
          <w:b/>
          <w:color w:val="auto"/>
          <w:sz w:val="28"/>
          <w:szCs w:val="28"/>
        </w:rPr>
      </w:pPr>
      <w:r w:rsidRPr="002B3FBC">
        <w:rPr>
          <w:rFonts w:ascii="Times New Roman" w:hAnsi="Times New Roman" w:cs="Times New Roman"/>
          <w:b/>
          <w:color w:val="auto"/>
          <w:sz w:val="28"/>
          <w:szCs w:val="28"/>
        </w:rPr>
        <w:t>9</w:t>
      </w:r>
      <w:r w:rsidR="00C52F7B" w:rsidRPr="002B3FBC">
        <w:rPr>
          <w:rFonts w:ascii="Times New Roman" w:hAnsi="Times New Roman" w:cs="Times New Roman"/>
          <w:b/>
          <w:color w:val="auto"/>
          <w:sz w:val="28"/>
          <w:szCs w:val="28"/>
        </w:rPr>
        <w:t xml:space="preserve">. </w:t>
      </w:r>
      <w:bookmarkStart w:id="39" w:name="_Toc84922282"/>
      <w:r w:rsidR="00C52F7B" w:rsidRPr="002B3FBC">
        <w:rPr>
          <w:rFonts w:ascii="Times New Roman" w:hAnsi="Times New Roman" w:cs="Times New Roman"/>
          <w:b/>
          <w:color w:val="auto"/>
          <w:sz w:val="28"/>
          <w:szCs w:val="28"/>
        </w:rPr>
        <w:t xml:space="preserve">Перечень ресурсов информационно-телекоммуникационной сети «Интернет», необходимых для освоения </w:t>
      </w:r>
      <w:r w:rsidR="00504556" w:rsidRPr="002B3FBC">
        <w:rPr>
          <w:rFonts w:ascii="Times New Roman" w:hAnsi="Times New Roman" w:cs="Times New Roman"/>
          <w:b/>
          <w:color w:val="auto"/>
          <w:sz w:val="28"/>
          <w:szCs w:val="28"/>
        </w:rPr>
        <w:t>дисциплины</w:t>
      </w:r>
      <w:bookmarkEnd w:id="39"/>
    </w:p>
    <w:p w14:paraId="7D44FBE8" w14:textId="77777777" w:rsidR="00065022" w:rsidRPr="00065022" w:rsidRDefault="00065022" w:rsidP="00065022"/>
    <w:p w14:paraId="4CCA7AE1" w14:textId="66BC9CEF" w:rsidR="00C344BA" w:rsidRDefault="00C344BA" w:rsidP="009B27AF">
      <w:pPr>
        <w:widowControl/>
        <w:numPr>
          <w:ilvl w:val="0"/>
          <w:numId w:val="5"/>
        </w:numPr>
        <w:tabs>
          <w:tab w:val="left" w:pos="0"/>
          <w:tab w:val="left" w:pos="142"/>
        </w:tabs>
        <w:suppressAutoHyphens/>
        <w:autoSpaceDE/>
        <w:adjustRightInd/>
        <w:spacing w:line="360" w:lineRule="auto"/>
        <w:jc w:val="both"/>
        <w:rPr>
          <w:rFonts w:eastAsia="Calibri"/>
          <w:sz w:val="28"/>
          <w:szCs w:val="28"/>
          <w:lang w:eastAsia="ar-SA"/>
        </w:rPr>
      </w:pPr>
      <w:bookmarkStart w:id="40" w:name="_Toc84922283"/>
      <w:bookmarkEnd w:id="18"/>
      <w:r>
        <w:rPr>
          <w:rFonts w:eastAsia="Calibri"/>
          <w:sz w:val="28"/>
          <w:szCs w:val="28"/>
          <w:lang w:eastAsia="ar-SA"/>
        </w:rPr>
        <w:t>Официальный сайт Минздрава России</w:t>
      </w:r>
      <w:r w:rsidR="00CD2DDC">
        <w:rPr>
          <w:rFonts w:eastAsia="Calibri"/>
          <w:sz w:val="28"/>
          <w:szCs w:val="28"/>
          <w:lang w:eastAsia="ar-SA"/>
        </w:rPr>
        <w:t xml:space="preserve"> - </w:t>
      </w:r>
      <w:r w:rsidR="009B27AF" w:rsidRPr="009B27AF">
        <w:rPr>
          <w:rFonts w:eastAsia="Calibri"/>
          <w:sz w:val="28"/>
          <w:szCs w:val="28"/>
          <w:lang w:eastAsia="ar-SA"/>
        </w:rPr>
        <w:t>https://minzdrav.gov.ru/</w:t>
      </w:r>
      <w:r w:rsidR="009B27AF">
        <w:rPr>
          <w:rFonts w:eastAsia="Calibri"/>
          <w:sz w:val="28"/>
          <w:szCs w:val="28"/>
          <w:lang w:eastAsia="ar-SA"/>
        </w:rPr>
        <w:t xml:space="preserve"> </w:t>
      </w:r>
    </w:p>
    <w:p w14:paraId="01261847" w14:textId="77777777" w:rsidR="003A7EEE" w:rsidRPr="00F154B7" w:rsidRDefault="003A7EEE" w:rsidP="00CC662E">
      <w:pPr>
        <w:widowControl/>
        <w:numPr>
          <w:ilvl w:val="0"/>
          <w:numId w:val="5"/>
        </w:numPr>
        <w:tabs>
          <w:tab w:val="left" w:pos="0"/>
          <w:tab w:val="left" w:pos="142"/>
        </w:tabs>
        <w:suppressAutoHyphens/>
        <w:autoSpaceDE/>
        <w:adjustRightInd/>
        <w:spacing w:line="360" w:lineRule="auto"/>
        <w:ind w:left="0" w:firstLine="709"/>
        <w:jc w:val="both"/>
        <w:rPr>
          <w:rFonts w:eastAsia="Calibri"/>
          <w:sz w:val="28"/>
          <w:szCs w:val="28"/>
          <w:lang w:eastAsia="ar-SA"/>
        </w:rPr>
      </w:pPr>
      <w:r>
        <w:rPr>
          <w:rFonts w:eastAsia="Calibri"/>
          <w:sz w:val="28"/>
          <w:szCs w:val="28"/>
          <w:lang w:eastAsia="ar-SA"/>
        </w:rPr>
        <w:t xml:space="preserve">Официальный сайт Федеральной службы государственной статистики </w:t>
      </w:r>
      <w:r>
        <w:rPr>
          <w:color w:val="000000"/>
          <w:sz w:val="28"/>
          <w:szCs w:val="28"/>
        </w:rPr>
        <w:t>—</w:t>
      </w:r>
      <w:r>
        <w:rPr>
          <w:rFonts w:eastAsia="Calibri"/>
          <w:sz w:val="28"/>
          <w:szCs w:val="28"/>
          <w:lang w:eastAsia="ar-SA"/>
        </w:rPr>
        <w:t>http://</w:t>
      </w:r>
      <w:hyperlink r:id="rId24" w:history="1">
        <w:r w:rsidRPr="00F154B7">
          <w:rPr>
            <w:rStyle w:val="af5"/>
            <w:rFonts w:eastAsia="Calibri"/>
            <w:color w:val="auto"/>
            <w:sz w:val="28"/>
            <w:szCs w:val="28"/>
            <w:lang w:eastAsia="ar-SA"/>
          </w:rPr>
          <w:t>www.gks.ru</w:t>
        </w:r>
      </w:hyperlink>
      <w:r w:rsidRPr="00F154B7">
        <w:rPr>
          <w:rFonts w:eastAsia="Calibri"/>
          <w:sz w:val="28"/>
          <w:szCs w:val="28"/>
          <w:lang w:eastAsia="ar-SA"/>
        </w:rPr>
        <w:t>.</w:t>
      </w:r>
    </w:p>
    <w:p w14:paraId="582E309F"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Официальный сайт Федерального фонда обязательного медицинского страхования — </w:t>
      </w:r>
      <w:hyperlink r:id="rId25" w:history="1">
        <w:r w:rsidRPr="00F154B7">
          <w:rPr>
            <w:rStyle w:val="af5"/>
            <w:color w:val="auto"/>
            <w:sz w:val="28"/>
            <w:szCs w:val="28"/>
          </w:rPr>
          <w:t>https://f</w:t>
        </w:r>
        <w:proofErr w:type="spellStart"/>
        <w:r w:rsidRPr="00F154B7">
          <w:rPr>
            <w:rStyle w:val="af5"/>
            <w:color w:val="auto"/>
            <w:sz w:val="28"/>
            <w:szCs w:val="28"/>
            <w:lang w:val="en-US"/>
          </w:rPr>
          <w:t>foms</w:t>
        </w:r>
        <w:proofErr w:type="spellEnd"/>
        <w:r w:rsidRPr="00F154B7">
          <w:rPr>
            <w:rStyle w:val="af5"/>
            <w:color w:val="auto"/>
            <w:sz w:val="28"/>
            <w:szCs w:val="28"/>
          </w:rPr>
          <w:t>.gov.ru/</w:t>
        </w:r>
      </w:hyperlink>
      <w:r w:rsidRPr="00F154B7">
        <w:rPr>
          <w:sz w:val="28"/>
          <w:szCs w:val="28"/>
        </w:rPr>
        <w:t xml:space="preserve"> </w:t>
      </w:r>
    </w:p>
    <w:p w14:paraId="7F0C3559" w14:textId="4A500896"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Единая межведомственная </w:t>
      </w:r>
      <w:r w:rsidR="00C344BA" w:rsidRPr="00F154B7">
        <w:rPr>
          <w:sz w:val="28"/>
          <w:szCs w:val="28"/>
        </w:rPr>
        <w:t xml:space="preserve">информационная </w:t>
      </w:r>
      <w:r w:rsidRPr="00F154B7">
        <w:rPr>
          <w:sz w:val="28"/>
          <w:szCs w:val="28"/>
        </w:rPr>
        <w:t xml:space="preserve">статистическая система — </w:t>
      </w:r>
      <w:hyperlink r:id="rId26" w:history="1">
        <w:r w:rsidRPr="00F154B7">
          <w:rPr>
            <w:rStyle w:val="af5"/>
            <w:color w:val="auto"/>
            <w:sz w:val="28"/>
            <w:szCs w:val="28"/>
          </w:rPr>
          <w:t>https://fedstat.ru/</w:t>
        </w:r>
      </w:hyperlink>
      <w:r w:rsidRPr="00F154B7">
        <w:rPr>
          <w:sz w:val="28"/>
          <w:szCs w:val="28"/>
        </w:rPr>
        <w:t xml:space="preserve"> </w:t>
      </w:r>
    </w:p>
    <w:p w14:paraId="1267A5A0"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Портал бюджетной системы Российской Федерации «Электронный бюджет» — </w:t>
      </w:r>
      <w:hyperlink r:id="rId27" w:history="1">
        <w:r w:rsidRPr="00F154B7">
          <w:rPr>
            <w:rStyle w:val="af5"/>
            <w:color w:val="auto"/>
            <w:sz w:val="28"/>
            <w:szCs w:val="28"/>
          </w:rPr>
          <w:t>https://</w:t>
        </w:r>
        <w:r w:rsidRPr="00F154B7">
          <w:rPr>
            <w:rStyle w:val="af5"/>
            <w:color w:val="auto"/>
            <w:sz w:val="28"/>
            <w:szCs w:val="28"/>
            <w:lang w:val="en-US"/>
          </w:rPr>
          <w:t>budget</w:t>
        </w:r>
        <w:r w:rsidRPr="00F154B7">
          <w:rPr>
            <w:rStyle w:val="af5"/>
            <w:color w:val="auto"/>
            <w:sz w:val="28"/>
            <w:szCs w:val="28"/>
          </w:rPr>
          <w:t>.</w:t>
        </w:r>
        <w:r w:rsidRPr="00F154B7">
          <w:rPr>
            <w:rStyle w:val="af5"/>
            <w:color w:val="auto"/>
            <w:sz w:val="28"/>
            <w:szCs w:val="28"/>
            <w:lang w:val="en-US"/>
          </w:rPr>
          <w:t>gov</w:t>
        </w:r>
        <w:r w:rsidRPr="00F154B7">
          <w:rPr>
            <w:rStyle w:val="af5"/>
            <w:color w:val="auto"/>
            <w:sz w:val="28"/>
            <w:szCs w:val="28"/>
          </w:rPr>
          <w:t>.</w:t>
        </w:r>
        <w:proofErr w:type="spellStart"/>
        <w:r w:rsidRPr="00F154B7">
          <w:rPr>
            <w:rStyle w:val="af5"/>
            <w:color w:val="auto"/>
            <w:sz w:val="28"/>
            <w:szCs w:val="28"/>
            <w:lang w:val="en-US"/>
          </w:rPr>
          <w:t>ru</w:t>
        </w:r>
        <w:proofErr w:type="spellEnd"/>
      </w:hyperlink>
    </w:p>
    <w:p w14:paraId="2D499C34"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Портал государственных программ Российской Федерации — </w:t>
      </w:r>
      <w:hyperlink r:id="rId28" w:history="1">
        <w:r w:rsidRPr="00F154B7">
          <w:rPr>
            <w:rStyle w:val="af5"/>
            <w:color w:val="auto"/>
            <w:sz w:val="28"/>
            <w:szCs w:val="28"/>
          </w:rPr>
          <w:t>http://programs.gov.ru/portal/</w:t>
        </w:r>
      </w:hyperlink>
    </w:p>
    <w:p w14:paraId="7BFA4FC1"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lastRenderedPageBreak/>
        <w:t>Портал «Госрасходы» — https://spending.gov.ru/.</w:t>
      </w:r>
    </w:p>
    <w:p w14:paraId="4CD28949"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Единая государственная информационная система социального обеспечения — </w:t>
      </w:r>
      <w:hyperlink r:id="rId29" w:history="1">
        <w:r w:rsidRPr="00F154B7">
          <w:rPr>
            <w:rStyle w:val="af5"/>
            <w:color w:val="auto"/>
            <w:sz w:val="28"/>
            <w:szCs w:val="28"/>
          </w:rPr>
          <w:t>https://</w:t>
        </w:r>
        <w:proofErr w:type="spellStart"/>
        <w:r w:rsidRPr="00F154B7">
          <w:rPr>
            <w:rStyle w:val="af5"/>
            <w:color w:val="auto"/>
            <w:sz w:val="28"/>
            <w:szCs w:val="28"/>
            <w:lang w:val="en-US"/>
          </w:rPr>
          <w:t>egisso</w:t>
        </w:r>
        <w:proofErr w:type="spellEnd"/>
        <w:r w:rsidRPr="00F154B7">
          <w:rPr>
            <w:rStyle w:val="af5"/>
            <w:color w:val="auto"/>
            <w:sz w:val="28"/>
            <w:szCs w:val="28"/>
          </w:rPr>
          <w:t>.</w:t>
        </w:r>
        <w:proofErr w:type="spellStart"/>
        <w:r w:rsidRPr="00F154B7">
          <w:rPr>
            <w:rStyle w:val="af5"/>
            <w:color w:val="auto"/>
            <w:sz w:val="28"/>
            <w:szCs w:val="28"/>
            <w:lang w:val="en-US"/>
          </w:rPr>
          <w:t>ru</w:t>
        </w:r>
        <w:proofErr w:type="spellEnd"/>
      </w:hyperlink>
      <w:r w:rsidRPr="00F154B7">
        <w:rPr>
          <w:sz w:val="28"/>
          <w:szCs w:val="28"/>
        </w:rPr>
        <w:t xml:space="preserve"> </w:t>
      </w:r>
    </w:p>
    <w:p w14:paraId="7B6641B9" w14:textId="2CBCD849" w:rsidR="00C344BA" w:rsidRPr="00F154B7" w:rsidRDefault="00C344BA" w:rsidP="00CD2DDC">
      <w:pPr>
        <w:pStyle w:val="a7"/>
        <w:numPr>
          <w:ilvl w:val="0"/>
          <w:numId w:val="5"/>
        </w:numPr>
        <w:tabs>
          <w:tab w:val="left" w:pos="0"/>
        </w:tabs>
        <w:spacing w:line="360" w:lineRule="auto"/>
        <w:jc w:val="both"/>
        <w:rPr>
          <w:sz w:val="28"/>
          <w:szCs w:val="28"/>
        </w:rPr>
      </w:pPr>
      <w:r w:rsidRPr="00F154B7">
        <w:rPr>
          <w:sz w:val="28"/>
          <w:szCs w:val="28"/>
        </w:rPr>
        <w:t xml:space="preserve">Официальный сайт ВОЗ </w:t>
      </w:r>
      <w:r w:rsidR="00CD2DDC" w:rsidRPr="00F154B7">
        <w:rPr>
          <w:sz w:val="28"/>
          <w:szCs w:val="28"/>
        </w:rPr>
        <w:t xml:space="preserve"> — </w:t>
      </w:r>
      <w:r w:rsidRPr="00F154B7">
        <w:rPr>
          <w:sz w:val="28"/>
          <w:szCs w:val="28"/>
        </w:rPr>
        <w:t xml:space="preserve"> </w:t>
      </w:r>
      <w:hyperlink r:id="rId30" w:history="1">
        <w:r w:rsidR="00CD2DDC" w:rsidRPr="00F154B7">
          <w:rPr>
            <w:rStyle w:val="af5"/>
            <w:color w:val="auto"/>
            <w:sz w:val="28"/>
            <w:szCs w:val="28"/>
          </w:rPr>
          <w:t>https://www.who.int/</w:t>
        </w:r>
      </w:hyperlink>
    </w:p>
    <w:p w14:paraId="08A7BF3B" w14:textId="1C740072" w:rsidR="00CD2DDC" w:rsidRPr="00F154B7" w:rsidRDefault="00CD2DDC" w:rsidP="00CD2DDC">
      <w:pPr>
        <w:pStyle w:val="a7"/>
        <w:numPr>
          <w:ilvl w:val="0"/>
          <w:numId w:val="5"/>
        </w:numPr>
        <w:tabs>
          <w:tab w:val="left" w:pos="0"/>
        </w:tabs>
        <w:spacing w:line="360" w:lineRule="auto"/>
        <w:jc w:val="both"/>
        <w:rPr>
          <w:sz w:val="28"/>
          <w:szCs w:val="28"/>
        </w:rPr>
      </w:pPr>
      <w:r w:rsidRPr="00F154B7">
        <w:rPr>
          <w:sz w:val="28"/>
          <w:szCs w:val="28"/>
        </w:rPr>
        <w:t>Официальный сайт МАСО  — https://ww1.issa.int/</w:t>
      </w:r>
    </w:p>
    <w:p w14:paraId="43E99E32"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Официальный сайт ОЭСР — </w:t>
      </w:r>
      <w:hyperlink r:id="rId31" w:history="1">
        <w:r w:rsidRPr="00F154B7">
          <w:rPr>
            <w:rStyle w:val="af5"/>
            <w:color w:val="auto"/>
            <w:sz w:val="28"/>
            <w:szCs w:val="28"/>
          </w:rPr>
          <w:t>https://www.</w:t>
        </w:r>
        <w:proofErr w:type="spellStart"/>
        <w:r w:rsidRPr="00F154B7">
          <w:rPr>
            <w:rStyle w:val="af5"/>
            <w:color w:val="auto"/>
            <w:sz w:val="28"/>
            <w:szCs w:val="28"/>
            <w:lang w:val="en-US"/>
          </w:rPr>
          <w:t>oecd</w:t>
        </w:r>
        <w:proofErr w:type="spellEnd"/>
        <w:r w:rsidRPr="00F154B7">
          <w:rPr>
            <w:rStyle w:val="af5"/>
            <w:color w:val="auto"/>
            <w:sz w:val="28"/>
            <w:szCs w:val="28"/>
          </w:rPr>
          <w:t>.</w:t>
        </w:r>
        <w:proofErr w:type="spellStart"/>
        <w:r w:rsidRPr="00F154B7">
          <w:rPr>
            <w:rStyle w:val="af5"/>
            <w:color w:val="auto"/>
            <w:sz w:val="28"/>
            <w:szCs w:val="28"/>
          </w:rPr>
          <w:t>org</w:t>
        </w:r>
        <w:proofErr w:type="spellEnd"/>
        <w:r w:rsidRPr="00F154B7">
          <w:rPr>
            <w:rStyle w:val="af5"/>
            <w:color w:val="auto"/>
            <w:sz w:val="28"/>
            <w:szCs w:val="28"/>
          </w:rPr>
          <w:t>/</w:t>
        </w:r>
      </w:hyperlink>
      <w:r w:rsidRPr="00F154B7">
        <w:rPr>
          <w:sz w:val="28"/>
          <w:szCs w:val="28"/>
        </w:rPr>
        <w:t xml:space="preserve"> </w:t>
      </w:r>
    </w:p>
    <w:p w14:paraId="7466B47C"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Официальный сайт МВФ — </w:t>
      </w:r>
      <w:hyperlink r:id="rId32" w:history="1">
        <w:r w:rsidRPr="00F154B7">
          <w:rPr>
            <w:rStyle w:val="af5"/>
            <w:color w:val="auto"/>
            <w:sz w:val="28"/>
            <w:szCs w:val="28"/>
            <w:lang w:val="en-US"/>
          </w:rPr>
          <w:t>https</w:t>
        </w:r>
        <w:r w:rsidRPr="00F154B7">
          <w:rPr>
            <w:rStyle w:val="af5"/>
            <w:color w:val="auto"/>
            <w:sz w:val="28"/>
            <w:szCs w:val="28"/>
          </w:rPr>
          <w:t>://</w:t>
        </w:r>
        <w:r w:rsidRPr="00F154B7">
          <w:rPr>
            <w:rStyle w:val="af5"/>
            <w:color w:val="auto"/>
            <w:sz w:val="28"/>
            <w:szCs w:val="28"/>
            <w:lang w:val="en-US"/>
          </w:rPr>
          <w:t>www</w:t>
        </w:r>
        <w:r w:rsidRPr="00F154B7">
          <w:rPr>
            <w:rStyle w:val="af5"/>
            <w:color w:val="auto"/>
            <w:sz w:val="28"/>
            <w:szCs w:val="28"/>
          </w:rPr>
          <w:t>.</w:t>
        </w:r>
        <w:proofErr w:type="spellStart"/>
        <w:r w:rsidRPr="00F154B7">
          <w:rPr>
            <w:rStyle w:val="af5"/>
            <w:color w:val="auto"/>
            <w:sz w:val="28"/>
            <w:szCs w:val="28"/>
            <w:lang w:val="en-US"/>
          </w:rPr>
          <w:t>imf</w:t>
        </w:r>
        <w:proofErr w:type="spellEnd"/>
        <w:r w:rsidRPr="00F154B7">
          <w:rPr>
            <w:rStyle w:val="af5"/>
            <w:color w:val="auto"/>
            <w:sz w:val="28"/>
            <w:szCs w:val="28"/>
          </w:rPr>
          <w:t>.</w:t>
        </w:r>
        <w:r w:rsidRPr="00F154B7">
          <w:rPr>
            <w:rStyle w:val="af5"/>
            <w:color w:val="auto"/>
            <w:sz w:val="28"/>
            <w:szCs w:val="28"/>
            <w:lang w:val="en-US"/>
          </w:rPr>
          <w:t>org</w:t>
        </w:r>
        <w:r w:rsidRPr="00F154B7">
          <w:rPr>
            <w:rStyle w:val="af5"/>
            <w:color w:val="auto"/>
            <w:sz w:val="28"/>
            <w:szCs w:val="28"/>
          </w:rPr>
          <w:t>/</w:t>
        </w:r>
      </w:hyperlink>
      <w:r w:rsidRPr="00F154B7">
        <w:rPr>
          <w:sz w:val="28"/>
          <w:szCs w:val="28"/>
        </w:rPr>
        <w:t xml:space="preserve"> </w:t>
      </w:r>
    </w:p>
    <w:p w14:paraId="2326EE76"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Официальный сайт Всемирного банка — </w:t>
      </w:r>
      <w:hyperlink r:id="rId33" w:history="1">
        <w:r w:rsidRPr="00F154B7">
          <w:rPr>
            <w:rStyle w:val="af5"/>
            <w:color w:val="auto"/>
            <w:sz w:val="28"/>
            <w:szCs w:val="28"/>
            <w:lang w:val="en-US"/>
          </w:rPr>
          <w:t>https</w:t>
        </w:r>
        <w:r w:rsidRPr="00F154B7">
          <w:rPr>
            <w:rStyle w:val="af5"/>
            <w:color w:val="auto"/>
            <w:sz w:val="28"/>
            <w:szCs w:val="28"/>
          </w:rPr>
          <w:t>://</w:t>
        </w:r>
        <w:r w:rsidRPr="00F154B7">
          <w:rPr>
            <w:rStyle w:val="af5"/>
            <w:color w:val="auto"/>
            <w:sz w:val="28"/>
            <w:szCs w:val="28"/>
            <w:lang w:val="en-US"/>
          </w:rPr>
          <w:t>www</w:t>
        </w:r>
        <w:r w:rsidRPr="00F154B7">
          <w:rPr>
            <w:rStyle w:val="af5"/>
            <w:color w:val="auto"/>
            <w:sz w:val="28"/>
            <w:szCs w:val="28"/>
          </w:rPr>
          <w:t>.</w:t>
        </w:r>
        <w:proofErr w:type="spellStart"/>
        <w:r w:rsidRPr="00F154B7">
          <w:rPr>
            <w:rStyle w:val="af5"/>
            <w:color w:val="auto"/>
            <w:sz w:val="28"/>
            <w:szCs w:val="28"/>
            <w:lang w:val="en-US"/>
          </w:rPr>
          <w:t>worldbank</w:t>
        </w:r>
        <w:proofErr w:type="spellEnd"/>
        <w:r w:rsidRPr="00F154B7">
          <w:rPr>
            <w:rStyle w:val="af5"/>
            <w:color w:val="auto"/>
            <w:sz w:val="28"/>
            <w:szCs w:val="28"/>
          </w:rPr>
          <w:t>.</w:t>
        </w:r>
        <w:r w:rsidRPr="00F154B7">
          <w:rPr>
            <w:rStyle w:val="af5"/>
            <w:color w:val="auto"/>
            <w:sz w:val="28"/>
            <w:szCs w:val="28"/>
            <w:lang w:val="en-US"/>
          </w:rPr>
          <w:t>org</w:t>
        </w:r>
        <w:r w:rsidRPr="00F154B7">
          <w:rPr>
            <w:rStyle w:val="af5"/>
            <w:color w:val="auto"/>
            <w:sz w:val="28"/>
            <w:szCs w:val="28"/>
          </w:rPr>
          <w:t>/</w:t>
        </w:r>
      </w:hyperlink>
    </w:p>
    <w:p w14:paraId="2796F09F" w14:textId="77777777" w:rsidR="003A7EEE" w:rsidRPr="00F154B7"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 xml:space="preserve">Официальный сайт Института экономики Российской академии наук — </w:t>
      </w:r>
      <w:hyperlink r:id="rId34" w:history="1">
        <w:r w:rsidRPr="00F154B7">
          <w:rPr>
            <w:rStyle w:val="af5"/>
            <w:color w:val="auto"/>
            <w:sz w:val="28"/>
            <w:szCs w:val="28"/>
          </w:rPr>
          <w:t>https://inecon.org/</w:t>
        </w:r>
      </w:hyperlink>
      <w:r w:rsidRPr="00F154B7">
        <w:rPr>
          <w:sz w:val="28"/>
          <w:szCs w:val="28"/>
        </w:rPr>
        <w:t xml:space="preserve"> </w:t>
      </w:r>
    </w:p>
    <w:p w14:paraId="6550DB08" w14:textId="77777777" w:rsidR="003A7EEE" w:rsidRDefault="003A7EEE" w:rsidP="00CC662E">
      <w:pPr>
        <w:pStyle w:val="a7"/>
        <w:numPr>
          <w:ilvl w:val="0"/>
          <w:numId w:val="5"/>
        </w:numPr>
        <w:tabs>
          <w:tab w:val="left" w:pos="0"/>
        </w:tabs>
        <w:spacing w:line="360" w:lineRule="auto"/>
        <w:ind w:left="0" w:firstLine="709"/>
        <w:jc w:val="both"/>
        <w:rPr>
          <w:sz w:val="28"/>
          <w:szCs w:val="28"/>
        </w:rPr>
      </w:pPr>
      <w:r w:rsidRPr="00F154B7">
        <w:rPr>
          <w:sz w:val="28"/>
          <w:szCs w:val="28"/>
        </w:rPr>
        <w:t>Электронная библиотека Финансового униве</w:t>
      </w:r>
      <w:r>
        <w:rPr>
          <w:sz w:val="28"/>
          <w:szCs w:val="28"/>
        </w:rPr>
        <w:t xml:space="preserve">рситета </w:t>
      </w:r>
      <w:r>
        <w:rPr>
          <w:color w:val="000000"/>
          <w:sz w:val="28"/>
          <w:szCs w:val="28"/>
        </w:rPr>
        <w:t>—</w:t>
      </w:r>
      <w:r>
        <w:rPr>
          <w:sz w:val="28"/>
          <w:szCs w:val="28"/>
        </w:rPr>
        <w:t xml:space="preserve"> </w:t>
      </w:r>
      <w:r>
        <w:rPr>
          <w:sz w:val="28"/>
          <w:szCs w:val="28"/>
          <w:lang w:val="en-US"/>
        </w:rPr>
        <w:t>http</w:t>
      </w:r>
      <w:r>
        <w:rPr>
          <w:sz w:val="28"/>
          <w:szCs w:val="28"/>
        </w:rPr>
        <w:t>://</w:t>
      </w:r>
      <w:proofErr w:type="spellStart"/>
      <w:r>
        <w:rPr>
          <w:sz w:val="28"/>
          <w:szCs w:val="28"/>
          <w:lang w:val="en-US"/>
        </w:rPr>
        <w:t>elib</w:t>
      </w:r>
      <w:proofErr w:type="spellEnd"/>
      <w:r>
        <w:rPr>
          <w:sz w:val="28"/>
          <w:szCs w:val="28"/>
        </w:rPr>
        <w:t>.</w:t>
      </w:r>
      <w:r>
        <w:rPr>
          <w:sz w:val="28"/>
          <w:szCs w:val="28"/>
          <w:lang w:val="en-US"/>
        </w:rPr>
        <w:t>fa</w:t>
      </w:r>
      <w:r>
        <w:rPr>
          <w:sz w:val="28"/>
          <w:szCs w:val="28"/>
        </w:rPr>
        <w:t>.</w:t>
      </w:r>
      <w:proofErr w:type="spellStart"/>
      <w:r>
        <w:rPr>
          <w:sz w:val="28"/>
          <w:szCs w:val="28"/>
          <w:lang w:val="en-US"/>
        </w:rPr>
        <w:t>ru</w:t>
      </w:r>
      <w:proofErr w:type="spellEnd"/>
      <w:r>
        <w:rPr>
          <w:sz w:val="28"/>
          <w:szCs w:val="28"/>
        </w:rPr>
        <w:t>/</w:t>
      </w:r>
    </w:p>
    <w:p w14:paraId="69EFAF73" w14:textId="77777777" w:rsidR="003A7EEE" w:rsidRDefault="003A7EEE" w:rsidP="00CC662E">
      <w:pPr>
        <w:pStyle w:val="a7"/>
        <w:numPr>
          <w:ilvl w:val="0"/>
          <w:numId w:val="5"/>
        </w:numPr>
        <w:tabs>
          <w:tab w:val="left" w:pos="0"/>
        </w:tabs>
        <w:spacing w:line="360" w:lineRule="auto"/>
        <w:ind w:left="0" w:firstLine="709"/>
        <w:jc w:val="both"/>
        <w:rPr>
          <w:sz w:val="28"/>
          <w:szCs w:val="28"/>
        </w:rPr>
      </w:pPr>
      <w:r>
        <w:rPr>
          <w:sz w:val="28"/>
          <w:szCs w:val="28"/>
        </w:rPr>
        <w:t xml:space="preserve">Научная электронная библиотека </w:t>
      </w:r>
      <w:r>
        <w:rPr>
          <w:color w:val="000000"/>
          <w:sz w:val="28"/>
          <w:szCs w:val="28"/>
        </w:rPr>
        <w:t>—</w:t>
      </w:r>
      <w:r>
        <w:rPr>
          <w:sz w:val="28"/>
          <w:szCs w:val="28"/>
        </w:rPr>
        <w:t xml:space="preserve"> https://elibrary.ru/</w:t>
      </w:r>
    </w:p>
    <w:p w14:paraId="03BC0A8D" w14:textId="77777777" w:rsidR="00145199" w:rsidRPr="007309C8" w:rsidRDefault="00145199" w:rsidP="007309C8">
      <w:pPr>
        <w:pStyle w:val="1"/>
        <w:spacing w:before="100" w:beforeAutospacing="1" w:after="100" w:afterAutospacing="1"/>
        <w:jc w:val="both"/>
        <w:rPr>
          <w:rFonts w:ascii="Times New Roman" w:hAnsi="Times New Roman" w:cs="Times New Roman"/>
          <w:b/>
          <w:color w:val="auto"/>
          <w:sz w:val="28"/>
          <w:szCs w:val="28"/>
        </w:rPr>
      </w:pPr>
      <w:r w:rsidRPr="0069557A">
        <w:rPr>
          <w:rFonts w:ascii="Times New Roman" w:hAnsi="Times New Roman" w:cs="Times New Roman"/>
          <w:b/>
          <w:color w:val="auto"/>
          <w:sz w:val="28"/>
          <w:szCs w:val="28"/>
        </w:rPr>
        <w:t>10. Методические указания для обучающихся по освоению дисци</w:t>
      </w:r>
      <w:r w:rsidR="004B4BFE" w:rsidRPr="0069557A">
        <w:rPr>
          <w:rFonts w:ascii="Times New Roman" w:hAnsi="Times New Roman" w:cs="Times New Roman"/>
          <w:b/>
          <w:color w:val="auto"/>
          <w:sz w:val="28"/>
          <w:szCs w:val="28"/>
        </w:rPr>
        <w:t>плины</w:t>
      </w:r>
      <w:bookmarkEnd w:id="40"/>
    </w:p>
    <w:p w14:paraId="7011DD11" w14:textId="77777777" w:rsidR="004D089E" w:rsidRDefault="007C4CBF" w:rsidP="004D089E">
      <w:pPr>
        <w:widowControl/>
        <w:spacing w:line="360" w:lineRule="auto"/>
        <w:ind w:firstLine="709"/>
        <w:jc w:val="both"/>
        <w:rPr>
          <w:color w:val="000000"/>
          <w:spacing w:val="1"/>
          <w:sz w:val="28"/>
          <w:szCs w:val="28"/>
        </w:rPr>
      </w:pPr>
      <w:r w:rsidRPr="007C4CBF">
        <w:rPr>
          <w:sz w:val="28"/>
          <w:szCs w:val="28"/>
        </w:rPr>
        <w:t xml:space="preserve">Обучающимся </w:t>
      </w:r>
      <w:r>
        <w:rPr>
          <w:sz w:val="28"/>
          <w:szCs w:val="28"/>
        </w:rPr>
        <w:t xml:space="preserve">в рамках самостоятельной </w:t>
      </w:r>
      <w:r w:rsidRPr="007C4CBF">
        <w:rPr>
          <w:color w:val="000000"/>
          <w:spacing w:val="4"/>
          <w:sz w:val="28"/>
          <w:szCs w:val="28"/>
        </w:rPr>
        <w:t>работы</w:t>
      </w:r>
      <w:r w:rsidRPr="007C4CBF">
        <w:rPr>
          <w:sz w:val="28"/>
          <w:szCs w:val="28"/>
        </w:rPr>
        <w:t xml:space="preserve"> следует </w:t>
      </w:r>
      <w:r w:rsidRPr="007C4CBF">
        <w:rPr>
          <w:color w:val="000000"/>
          <w:spacing w:val="4"/>
          <w:sz w:val="28"/>
          <w:szCs w:val="28"/>
        </w:rPr>
        <w:t>использовать</w:t>
      </w:r>
      <w:r w:rsidRPr="007C4CBF">
        <w:rPr>
          <w:color w:val="000000"/>
          <w:spacing w:val="2"/>
          <w:sz w:val="28"/>
          <w:szCs w:val="28"/>
        </w:rPr>
        <w:t xml:space="preserve"> </w:t>
      </w:r>
      <w:r w:rsidRPr="007C4CBF">
        <w:rPr>
          <w:spacing w:val="2"/>
          <w:sz w:val="28"/>
          <w:szCs w:val="28"/>
        </w:rPr>
        <w:t>Методически</w:t>
      </w:r>
      <w:r>
        <w:rPr>
          <w:spacing w:val="2"/>
          <w:sz w:val="28"/>
          <w:szCs w:val="28"/>
        </w:rPr>
        <w:t>е</w:t>
      </w:r>
      <w:r w:rsidRPr="007C4CBF">
        <w:rPr>
          <w:spacing w:val="2"/>
          <w:sz w:val="28"/>
          <w:szCs w:val="28"/>
        </w:rPr>
        <w:t xml:space="preserve"> рекомендаци</w:t>
      </w:r>
      <w:r>
        <w:rPr>
          <w:spacing w:val="2"/>
          <w:sz w:val="28"/>
          <w:szCs w:val="28"/>
        </w:rPr>
        <w:t>и</w:t>
      </w:r>
      <w:r w:rsidRPr="007C4CBF">
        <w:rPr>
          <w:spacing w:val="2"/>
          <w:sz w:val="28"/>
          <w:szCs w:val="28"/>
        </w:rPr>
        <w:t xml:space="preserve">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w:t>
      </w:r>
      <w:r>
        <w:rPr>
          <w:spacing w:val="2"/>
          <w:sz w:val="28"/>
          <w:szCs w:val="28"/>
        </w:rPr>
        <w:t>е</w:t>
      </w:r>
      <w:r w:rsidRPr="007C4CBF">
        <w:rPr>
          <w:spacing w:val="2"/>
          <w:sz w:val="28"/>
          <w:szCs w:val="28"/>
        </w:rPr>
        <w:t xml:space="preserve"> </w:t>
      </w:r>
      <w:r w:rsidRPr="007C4CBF">
        <w:rPr>
          <w:spacing w:val="1"/>
          <w:sz w:val="28"/>
          <w:szCs w:val="28"/>
        </w:rPr>
        <w:t>Приказом №1040/о от</w:t>
      </w:r>
      <w:r>
        <w:rPr>
          <w:spacing w:val="1"/>
          <w:sz w:val="28"/>
          <w:szCs w:val="28"/>
        </w:rPr>
        <w:t> </w:t>
      </w:r>
      <w:r w:rsidRPr="007C4CBF">
        <w:rPr>
          <w:spacing w:val="1"/>
          <w:sz w:val="28"/>
          <w:szCs w:val="28"/>
        </w:rPr>
        <w:t>11</w:t>
      </w:r>
      <w:r>
        <w:rPr>
          <w:spacing w:val="1"/>
          <w:sz w:val="28"/>
          <w:szCs w:val="28"/>
        </w:rPr>
        <w:t>.05.</w:t>
      </w:r>
      <w:r w:rsidRPr="007C4CBF">
        <w:rPr>
          <w:spacing w:val="1"/>
          <w:sz w:val="28"/>
          <w:szCs w:val="28"/>
        </w:rPr>
        <w:t xml:space="preserve">2021, </w:t>
      </w:r>
      <w:r>
        <w:rPr>
          <w:spacing w:val="1"/>
          <w:sz w:val="28"/>
          <w:szCs w:val="28"/>
        </w:rPr>
        <w:t>а также</w:t>
      </w:r>
      <w:r w:rsidRPr="007C4CBF">
        <w:rPr>
          <w:spacing w:val="1"/>
          <w:sz w:val="28"/>
          <w:szCs w:val="28"/>
        </w:rPr>
        <w:t xml:space="preserve"> методические рекомендации, разработанны</w:t>
      </w:r>
      <w:r>
        <w:rPr>
          <w:spacing w:val="1"/>
          <w:sz w:val="28"/>
          <w:szCs w:val="28"/>
        </w:rPr>
        <w:t>е</w:t>
      </w:r>
      <w:r w:rsidRPr="007C4CBF">
        <w:rPr>
          <w:spacing w:val="1"/>
          <w:sz w:val="28"/>
          <w:szCs w:val="28"/>
        </w:rPr>
        <w:t xml:space="preserve"> </w:t>
      </w:r>
      <w:r>
        <w:rPr>
          <w:spacing w:val="1"/>
          <w:sz w:val="28"/>
          <w:szCs w:val="28"/>
        </w:rPr>
        <w:t>Департаментом общественных финансов Финансового факультета</w:t>
      </w:r>
      <w:r w:rsidRPr="007C4CBF">
        <w:rPr>
          <w:color w:val="000000"/>
          <w:spacing w:val="1"/>
          <w:sz w:val="28"/>
          <w:szCs w:val="28"/>
        </w:rPr>
        <w:t>.</w:t>
      </w:r>
      <w:bookmarkStart w:id="41" w:name="_Toc84922284"/>
    </w:p>
    <w:p w14:paraId="2DBDB7BE" w14:textId="77777777" w:rsidR="00C22EDE" w:rsidRDefault="00C22EDE" w:rsidP="004D089E">
      <w:pPr>
        <w:widowControl/>
        <w:spacing w:line="360" w:lineRule="auto"/>
        <w:jc w:val="both"/>
        <w:rPr>
          <w:b/>
          <w:sz w:val="28"/>
          <w:szCs w:val="28"/>
        </w:rPr>
      </w:pPr>
    </w:p>
    <w:p w14:paraId="592EAE4E" w14:textId="7B84B918" w:rsidR="00C52F7B" w:rsidRPr="00E65AB5" w:rsidRDefault="00145199" w:rsidP="00065022">
      <w:pPr>
        <w:widowControl/>
        <w:jc w:val="both"/>
        <w:rPr>
          <w:rFonts w:eastAsiaTheme="majorEastAsia"/>
          <w:b/>
          <w:sz w:val="28"/>
          <w:szCs w:val="28"/>
        </w:rPr>
      </w:pPr>
      <w:r w:rsidRPr="00E65AB5">
        <w:rPr>
          <w:rFonts w:eastAsiaTheme="majorEastAsia"/>
          <w:b/>
          <w:sz w:val="28"/>
          <w:szCs w:val="28"/>
        </w:rPr>
        <w:t>1</w:t>
      </w:r>
      <w:r w:rsidR="004B4BFE" w:rsidRPr="00E65AB5">
        <w:rPr>
          <w:rFonts w:eastAsiaTheme="majorEastAsia"/>
          <w:b/>
          <w:sz w:val="28"/>
          <w:szCs w:val="28"/>
        </w:rPr>
        <w:t>1</w:t>
      </w:r>
      <w:r w:rsidR="00C52F7B" w:rsidRPr="00E65AB5">
        <w:rPr>
          <w:rFonts w:eastAsiaTheme="majorEastAsia"/>
          <w:b/>
          <w:sz w:val="28"/>
          <w:szCs w:val="28"/>
        </w:rPr>
        <w:t xml:space="preserve">. Перечень информационных технологий, используемых при осуществлении образовательного процесса по </w:t>
      </w:r>
      <w:r w:rsidR="00504556" w:rsidRPr="00E65AB5">
        <w:rPr>
          <w:rFonts w:eastAsiaTheme="majorEastAsia"/>
          <w:b/>
          <w:sz w:val="28"/>
          <w:szCs w:val="28"/>
        </w:rPr>
        <w:t>дисциплине</w:t>
      </w:r>
      <w:r w:rsidR="00C52F7B" w:rsidRPr="00E65AB5">
        <w:rPr>
          <w:rFonts w:eastAsiaTheme="majorEastAsia"/>
          <w:b/>
          <w:sz w:val="28"/>
          <w:szCs w:val="28"/>
        </w:rPr>
        <w:t>, включая перечень необходимого программного обеспечения и информационных справочных систем</w:t>
      </w:r>
      <w:r w:rsidR="0068152F" w:rsidRPr="00E65AB5">
        <w:rPr>
          <w:rFonts w:eastAsiaTheme="majorEastAsia"/>
          <w:b/>
          <w:sz w:val="28"/>
          <w:szCs w:val="28"/>
        </w:rPr>
        <w:t xml:space="preserve"> </w:t>
      </w:r>
      <w:bookmarkEnd w:id="41"/>
    </w:p>
    <w:p w14:paraId="6730C58E" w14:textId="77777777" w:rsidR="00065022" w:rsidRDefault="00065022" w:rsidP="00136EDD">
      <w:pPr>
        <w:spacing w:line="360" w:lineRule="auto"/>
        <w:rPr>
          <w:rFonts w:eastAsia="Calibri"/>
          <w:b/>
          <w:sz w:val="28"/>
          <w:szCs w:val="28"/>
        </w:rPr>
      </w:pPr>
      <w:bookmarkStart w:id="42" w:name="_Toc531614950"/>
      <w:bookmarkStart w:id="43" w:name="_Toc531686467"/>
    </w:p>
    <w:p w14:paraId="6EE1DB39" w14:textId="4DA25201" w:rsidR="00E76E1B" w:rsidRPr="007309C8" w:rsidRDefault="00E76E1B" w:rsidP="00136EDD">
      <w:pPr>
        <w:spacing w:line="360" w:lineRule="auto"/>
        <w:rPr>
          <w:rFonts w:eastAsia="Calibri"/>
          <w:b/>
          <w:sz w:val="28"/>
          <w:szCs w:val="28"/>
        </w:rPr>
      </w:pPr>
      <w:r w:rsidRPr="007309C8">
        <w:rPr>
          <w:rFonts w:eastAsia="Calibri"/>
          <w:b/>
          <w:sz w:val="28"/>
          <w:szCs w:val="28"/>
        </w:rPr>
        <w:t>11. 1. Комплект лицензионного программного обеспечения:</w:t>
      </w:r>
      <w:bookmarkEnd w:id="42"/>
      <w:bookmarkEnd w:id="43"/>
    </w:p>
    <w:p w14:paraId="69A40155" w14:textId="77777777" w:rsidR="00E76E1B" w:rsidRPr="007309C8" w:rsidRDefault="00E76E1B" w:rsidP="00136EDD">
      <w:pPr>
        <w:spacing w:line="360" w:lineRule="auto"/>
        <w:ind w:firstLine="709"/>
        <w:rPr>
          <w:rFonts w:eastAsia="Calibri"/>
          <w:sz w:val="28"/>
          <w:szCs w:val="28"/>
        </w:rPr>
      </w:pPr>
      <w:bookmarkStart w:id="44" w:name="_Toc531614951"/>
      <w:bookmarkStart w:id="45" w:name="_Toc531686468"/>
      <w:r w:rsidRPr="007309C8">
        <w:rPr>
          <w:rFonts w:eastAsia="Calibri"/>
          <w:sz w:val="28"/>
          <w:szCs w:val="28"/>
        </w:rPr>
        <w:t xml:space="preserve">1. </w:t>
      </w:r>
      <w:r w:rsidRPr="007309C8">
        <w:rPr>
          <w:rFonts w:eastAsia="Calibri"/>
          <w:sz w:val="28"/>
          <w:szCs w:val="28"/>
          <w:lang w:val="en-US"/>
        </w:rPr>
        <w:t>Windows</w:t>
      </w:r>
      <w:r w:rsidRPr="007309C8">
        <w:rPr>
          <w:rFonts w:eastAsia="Calibri"/>
          <w:sz w:val="28"/>
          <w:szCs w:val="28"/>
        </w:rPr>
        <w:t xml:space="preserve">, </w:t>
      </w:r>
      <w:r w:rsidRPr="007309C8">
        <w:rPr>
          <w:rFonts w:eastAsia="Calibri"/>
          <w:sz w:val="28"/>
          <w:szCs w:val="28"/>
          <w:lang w:val="en-US"/>
        </w:rPr>
        <w:t>Microsoft</w:t>
      </w:r>
      <w:r w:rsidRPr="007309C8">
        <w:rPr>
          <w:rFonts w:eastAsia="Calibri"/>
          <w:sz w:val="28"/>
          <w:szCs w:val="28"/>
        </w:rPr>
        <w:t xml:space="preserve"> </w:t>
      </w:r>
      <w:r w:rsidRPr="007309C8">
        <w:rPr>
          <w:rFonts w:eastAsia="Calibri"/>
          <w:sz w:val="28"/>
          <w:szCs w:val="28"/>
          <w:lang w:val="en-US"/>
        </w:rPr>
        <w:t>Office</w:t>
      </w:r>
      <w:r w:rsidRPr="007309C8">
        <w:rPr>
          <w:rFonts w:eastAsia="Calibri"/>
          <w:sz w:val="28"/>
          <w:szCs w:val="28"/>
        </w:rPr>
        <w:t>.</w:t>
      </w:r>
      <w:bookmarkEnd w:id="44"/>
      <w:bookmarkEnd w:id="45"/>
    </w:p>
    <w:p w14:paraId="53D3FBCF" w14:textId="6953387C" w:rsidR="00E76E1B" w:rsidRPr="002F1AD2" w:rsidRDefault="00E76E1B" w:rsidP="00136EDD">
      <w:pPr>
        <w:spacing w:line="360" w:lineRule="auto"/>
        <w:ind w:firstLine="709"/>
        <w:rPr>
          <w:rFonts w:eastAsia="Calibri"/>
          <w:sz w:val="28"/>
          <w:szCs w:val="28"/>
        </w:rPr>
      </w:pPr>
      <w:bookmarkStart w:id="46" w:name="_Toc531614952"/>
      <w:bookmarkStart w:id="47" w:name="_Toc531686469"/>
      <w:r w:rsidRPr="002F1AD2">
        <w:rPr>
          <w:rFonts w:eastAsia="Calibri"/>
          <w:sz w:val="28"/>
          <w:szCs w:val="28"/>
        </w:rPr>
        <w:t xml:space="preserve">2. </w:t>
      </w:r>
      <w:bookmarkEnd w:id="46"/>
      <w:bookmarkEnd w:id="47"/>
      <w:r w:rsidR="004D089E">
        <w:rPr>
          <w:sz w:val="28"/>
          <w:szCs w:val="28"/>
        </w:rPr>
        <w:t>Антивирус</w:t>
      </w:r>
      <w:r w:rsidR="004D089E" w:rsidRPr="00826155">
        <w:rPr>
          <w:sz w:val="28"/>
          <w:szCs w:val="28"/>
        </w:rPr>
        <w:t xml:space="preserve"> </w:t>
      </w:r>
      <w:r w:rsidR="004D089E">
        <w:rPr>
          <w:sz w:val="28"/>
          <w:szCs w:val="28"/>
          <w:lang w:val="en-US"/>
        </w:rPr>
        <w:t>Kaspersky</w:t>
      </w:r>
    </w:p>
    <w:p w14:paraId="06701D8D" w14:textId="77777777" w:rsidR="00E76E1B" w:rsidRPr="007309C8" w:rsidRDefault="00E76E1B" w:rsidP="00136EDD">
      <w:pPr>
        <w:spacing w:line="360" w:lineRule="auto"/>
        <w:jc w:val="both"/>
        <w:rPr>
          <w:rFonts w:eastAsia="Calibri"/>
          <w:b/>
          <w:sz w:val="28"/>
          <w:szCs w:val="28"/>
        </w:rPr>
      </w:pPr>
      <w:bookmarkStart w:id="48" w:name="_Toc531614953"/>
      <w:bookmarkStart w:id="49" w:name="_Toc531686470"/>
      <w:r w:rsidRPr="007309C8">
        <w:rPr>
          <w:rFonts w:eastAsia="Calibri"/>
          <w:b/>
          <w:sz w:val="28"/>
          <w:szCs w:val="28"/>
        </w:rPr>
        <w:t>11.2. Современные профессиональные базы данных и информационные справочные системы</w:t>
      </w:r>
      <w:bookmarkEnd w:id="48"/>
      <w:bookmarkEnd w:id="49"/>
    </w:p>
    <w:p w14:paraId="162A6C89" w14:textId="77777777" w:rsidR="00E76E1B" w:rsidRPr="00E76E1B" w:rsidRDefault="00E76E1B" w:rsidP="00136EDD">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4929417" w14:textId="77777777" w:rsidR="00E76E1B" w:rsidRPr="00E76E1B" w:rsidRDefault="00E76E1B" w:rsidP="007309C8">
      <w:pPr>
        <w:shd w:val="clear" w:color="auto" w:fill="FFFFFF"/>
        <w:tabs>
          <w:tab w:val="left" w:pos="442"/>
        </w:tabs>
        <w:spacing w:line="360" w:lineRule="auto"/>
        <w:ind w:firstLine="709"/>
        <w:jc w:val="both"/>
        <w:rPr>
          <w:rFonts w:eastAsia="Calibri"/>
          <w:bCs/>
          <w:sz w:val="28"/>
          <w:szCs w:val="28"/>
        </w:rPr>
      </w:pPr>
      <w:r w:rsidRPr="00E76E1B">
        <w:rPr>
          <w:rFonts w:eastAsia="Calibri"/>
          <w:bCs/>
          <w:sz w:val="28"/>
          <w:szCs w:val="28"/>
        </w:rPr>
        <w:lastRenderedPageBreak/>
        <w:t>2. Информационно-правовая система «Консультант Плюс»</w:t>
      </w:r>
    </w:p>
    <w:p w14:paraId="09C3F053" w14:textId="77777777" w:rsidR="0015428F" w:rsidRPr="00B47314" w:rsidRDefault="0015428F" w:rsidP="007309C8">
      <w:pPr>
        <w:shd w:val="clear" w:color="auto" w:fill="FFFFFF"/>
        <w:tabs>
          <w:tab w:val="left" w:pos="442"/>
        </w:tabs>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3CE745C4" w14:textId="110724B7" w:rsidR="009C4C95" w:rsidRDefault="007309C8" w:rsidP="00F95658">
      <w:pPr>
        <w:ind w:firstLine="709"/>
        <w:jc w:val="both"/>
        <w:rPr>
          <w:bCs/>
          <w:sz w:val="28"/>
          <w:szCs w:val="28"/>
        </w:rPr>
      </w:pPr>
      <w:r>
        <w:rPr>
          <w:bCs/>
          <w:sz w:val="28"/>
          <w:szCs w:val="28"/>
        </w:rPr>
        <w:t>У</w:t>
      </w:r>
      <w:r w:rsidR="0015428F" w:rsidRPr="00B47314">
        <w:rPr>
          <w:bCs/>
          <w:sz w:val="28"/>
          <w:szCs w:val="28"/>
        </w:rPr>
        <w:t>казанные средства не используются</w:t>
      </w:r>
    </w:p>
    <w:p w14:paraId="0F6C5117" w14:textId="02A9512E" w:rsidR="00C52F7B" w:rsidRPr="007309C8" w:rsidRDefault="00C52F7B" w:rsidP="007309C8">
      <w:pPr>
        <w:pStyle w:val="1"/>
        <w:spacing w:before="100" w:beforeAutospacing="1" w:after="100" w:afterAutospacing="1"/>
        <w:jc w:val="both"/>
        <w:rPr>
          <w:rFonts w:ascii="Times New Roman" w:hAnsi="Times New Roman" w:cs="Times New Roman"/>
          <w:b/>
          <w:color w:val="auto"/>
          <w:sz w:val="28"/>
          <w:szCs w:val="28"/>
        </w:rPr>
      </w:pPr>
      <w:bookmarkStart w:id="50" w:name="_Toc84922285"/>
      <w:r w:rsidRPr="007309C8">
        <w:rPr>
          <w:rFonts w:ascii="Times New Roman" w:hAnsi="Times New Roman" w:cs="Times New Roman"/>
          <w:b/>
          <w:color w:val="auto"/>
          <w:sz w:val="28"/>
          <w:szCs w:val="28"/>
        </w:rPr>
        <w:t>1</w:t>
      </w:r>
      <w:r w:rsidR="004B4BFE" w:rsidRPr="007309C8">
        <w:rPr>
          <w:rFonts w:ascii="Times New Roman" w:hAnsi="Times New Roman" w:cs="Times New Roman"/>
          <w:b/>
          <w:color w:val="auto"/>
          <w:sz w:val="28"/>
          <w:szCs w:val="28"/>
        </w:rPr>
        <w:t>2</w:t>
      </w:r>
      <w:r w:rsidRPr="007309C8">
        <w:rPr>
          <w:rFonts w:ascii="Times New Roman" w:hAnsi="Times New Roman" w:cs="Times New Roman"/>
          <w:b/>
          <w:color w:val="auto"/>
          <w:sz w:val="28"/>
          <w:szCs w:val="28"/>
        </w:rPr>
        <w:t xml:space="preserve">. Описание материально-технической базы, необходимой для осуществления образовательного процесса по </w:t>
      </w:r>
      <w:r w:rsidR="00504556" w:rsidRPr="007309C8">
        <w:rPr>
          <w:rFonts w:ascii="Times New Roman" w:hAnsi="Times New Roman" w:cs="Times New Roman"/>
          <w:b/>
          <w:color w:val="auto"/>
          <w:sz w:val="28"/>
          <w:szCs w:val="28"/>
        </w:rPr>
        <w:t>дисциплине</w:t>
      </w:r>
      <w:bookmarkEnd w:id="50"/>
    </w:p>
    <w:p w14:paraId="496F8D83" w14:textId="77777777" w:rsidR="007309C8" w:rsidRPr="004D089E" w:rsidRDefault="007309C8" w:rsidP="007309C8">
      <w:pPr>
        <w:spacing w:line="360" w:lineRule="auto"/>
        <w:ind w:firstLine="709"/>
        <w:jc w:val="center"/>
        <w:rPr>
          <w:b/>
          <w:bCs/>
          <w:sz w:val="24"/>
          <w:szCs w:val="24"/>
        </w:rPr>
      </w:pPr>
      <w:r w:rsidRPr="004D089E">
        <w:rPr>
          <w:b/>
          <w:bCs/>
          <w:sz w:val="24"/>
          <w:szCs w:val="24"/>
        </w:rPr>
        <w:t>Требования к условиям реализации дисциплины</w:t>
      </w:r>
      <w:r w:rsidR="00C3025E" w:rsidRPr="004D089E">
        <w:rPr>
          <w:b/>
          <w:bCs/>
          <w:sz w:val="24"/>
          <w:szCs w:val="24"/>
        </w:rPr>
        <w: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119"/>
        <w:gridCol w:w="5879"/>
      </w:tblGrid>
      <w:tr w:rsidR="00C3025E" w:rsidRPr="00C3025E" w14:paraId="5F032678" w14:textId="77777777" w:rsidTr="00C3025E">
        <w:tc>
          <w:tcPr>
            <w:tcW w:w="567" w:type="dxa"/>
            <w:shd w:val="clear" w:color="auto" w:fill="auto"/>
          </w:tcPr>
          <w:p w14:paraId="5794B03B" w14:textId="77777777" w:rsidR="00C3025E" w:rsidRPr="00C3025E" w:rsidRDefault="00C3025E" w:rsidP="007309C8">
            <w:pPr>
              <w:jc w:val="center"/>
              <w:rPr>
                <w:bCs/>
                <w:sz w:val="24"/>
                <w:szCs w:val="24"/>
              </w:rPr>
            </w:pPr>
          </w:p>
        </w:tc>
        <w:tc>
          <w:tcPr>
            <w:tcW w:w="3119" w:type="dxa"/>
            <w:shd w:val="clear" w:color="auto" w:fill="auto"/>
          </w:tcPr>
          <w:p w14:paraId="7E39B8DF" w14:textId="77777777" w:rsidR="00C3025E" w:rsidRPr="00C3025E" w:rsidRDefault="00C3025E" w:rsidP="007309C8">
            <w:pPr>
              <w:jc w:val="center"/>
              <w:rPr>
                <w:bCs/>
                <w:sz w:val="24"/>
                <w:szCs w:val="24"/>
              </w:rPr>
            </w:pPr>
            <w:r>
              <w:rPr>
                <w:bCs/>
                <w:sz w:val="24"/>
                <w:szCs w:val="24"/>
              </w:rPr>
              <w:t>Вид аудиторного фонда</w:t>
            </w:r>
          </w:p>
        </w:tc>
        <w:tc>
          <w:tcPr>
            <w:tcW w:w="5879" w:type="dxa"/>
            <w:shd w:val="clear" w:color="auto" w:fill="auto"/>
            <w:vAlign w:val="center"/>
          </w:tcPr>
          <w:p w14:paraId="0776435E" w14:textId="77777777" w:rsidR="00C3025E" w:rsidRPr="00C3025E" w:rsidRDefault="00C3025E" w:rsidP="00C3025E">
            <w:pPr>
              <w:jc w:val="center"/>
              <w:rPr>
                <w:bCs/>
                <w:sz w:val="24"/>
                <w:szCs w:val="24"/>
              </w:rPr>
            </w:pPr>
            <w:r>
              <w:rPr>
                <w:bCs/>
                <w:sz w:val="24"/>
                <w:szCs w:val="24"/>
              </w:rPr>
              <w:t>Требования</w:t>
            </w:r>
          </w:p>
        </w:tc>
      </w:tr>
      <w:tr w:rsidR="007309C8" w:rsidRPr="00C3025E" w14:paraId="5D03F01A" w14:textId="77777777" w:rsidTr="00136EDD">
        <w:tc>
          <w:tcPr>
            <w:tcW w:w="567" w:type="dxa"/>
            <w:shd w:val="clear" w:color="auto" w:fill="auto"/>
            <w:vAlign w:val="center"/>
          </w:tcPr>
          <w:p w14:paraId="16E7A1B6" w14:textId="77777777" w:rsidR="007309C8" w:rsidRPr="00C3025E" w:rsidRDefault="007309C8" w:rsidP="00C3025E">
            <w:pPr>
              <w:jc w:val="center"/>
              <w:rPr>
                <w:bCs/>
                <w:sz w:val="24"/>
                <w:szCs w:val="24"/>
              </w:rPr>
            </w:pPr>
            <w:r w:rsidRPr="00C3025E">
              <w:rPr>
                <w:bCs/>
                <w:sz w:val="24"/>
                <w:szCs w:val="24"/>
              </w:rPr>
              <w:t>1.</w:t>
            </w:r>
          </w:p>
        </w:tc>
        <w:tc>
          <w:tcPr>
            <w:tcW w:w="3119" w:type="dxa"/>
            <w:shd w:val="clear" w:color="auto" w:fill="auto"/>
            <w:vAlign w:val="center"/>
          </w:tcPr>
          <w:p w14:paraId="4F338DF8" w14:textId="77777777" w:rsidR="007309C8" w:rsidRPr="00C3025E" w:rsidRDefault="00136EDD" w:rsidP="00136EDD">
            <w:pPr>
              <w:jc w:val="center"/>
              <w:rPr>
                <w:bCs/>
                <w:sz w:val="24"/>
                <w:szCs w:val="24"/>
              </w:rPr>
            </w:pPr>
            <w:r>
              <w:rPr>
                <w:bCs/>
                <w:sz w:val="24"/>
                <w:szCs w:val="24"/>
              </w:rPr>
              <w:t>Л</w:t>
            </w:r>
            <w:r w:rsidR="007309C8" w:rsidRPr="00C3025E">
              <w:rPr>
                <w:bCs/>
                <w:sz w:val="24"/>
                <w:szCs w:val="24"/>
              </w:rPr>
              <w:t>екционная аудитория</w:t>
            </w:r>
          </w:p>
        </w:tc>
        <w:tc>
          <w:tcPr>
            <w:tcW w:w="5879" w:type="dxa"/>
            <w:shd w:val="clear" w:color="auto" w:fill="auto"/>
          </w:tcPr>
          <w:p w14:paraId="07DA4E8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7309C8" w:rsidRPr="00C3025E" w14:paraId="767A2D39" w14:textId="77777777" w:rsidTr="00136EDD">
        <w:tc>
          <w:tcPr>
            <w:tcW w:w="567" w:type="dxa"/>
            <w:shd w:val="clear" w:color="auto" w:fill="auto"/>
            <w:vAlign w:val="center"/>
          </w:tcPr>
          <w:p w14:paraId="7B1F0BD4" w14:textId="77777777" w:rsidR="007309C8" w:rsidRPr="00C3025E" w:rsidRDefault="007309C8" w:rsidP="00C3025E">
            <w:pPr>
              <w:suppressAutoHyphens/>
              <w:autoSpaceDE/>
              <w:autoSpaceDN/>
              <w:adjustRightInd/>
              <w:jc w:val="center"/>
              <w:rPr>
                <w:bCs/>
                <w:sz w:val="24"/>
                <w:szCs w:val="24"/>
              </w:rPr>
            </w:pPr>
            <w:r w:rsidRPr="00C3025E">
              <w:rPr>
                <w:bCs/>
                <w:sz w:val="24"/>
                <w:szCs w:val="24"/>
              </w:rPr>
              <w:t>2.</w:t>
            </w:r>
          </w:p>
        </w:tc>
        <w:tc>
          <w:tcPr>
            <w:tcW w:w="3119" w:type="dxa"/>
            <w:shd w:val="clear" w:color="auto" w:fill="auto"/>
            <w:vAlign w:val="center"/>
          </w:tcPr>
          <w:p w14:paraId="7115C3EA" w14:textId="77777777" w:rsidR="007309C8" w:rsidRPr="00C3025E" w:rsidRDefault="00136EDD" w:rsidP="00136EDD">
            <w:pPr>
              <w:jc w:val="center"/>
              <w:rPr>
                <w:bCs/>
                <w:sz w:val="24"/>
                <w:szCs w:val="24"/>
              </w:rPr>
            </w:pPr>
            <w:r>
              <w:rPr>
                <w:bCs/>
                <w:sz w:val="24"/>
                <w:szCs w:val="24"/>
              </w:rPr>
              <w:t>К</w:t>
            </w:r>
            <w:r w:rsidR="007309C8" w:rsidRPr="00C3025E">
              <w:rPr>
                <w:bCs/>
                <w:sz w:val="24"/>
                <w:szCs w:val="24"/>
              </w:rPr>
              <w:t>абинет для семинарских (практических) занятий</w:t>
            </w:r>
          </w:p>
        </w:tc>
        <w:tc>
          <w:tcPr>
            <w:tcW w:w="5879" w:type="dxa"/>
            <w:shd w:val="clear" w:color="auto" w:fill="auto"/>
          </w:tcPr>
          <w:p w14:paraId="6B09EA9B" w14:textId="77777777" w:rsidR="007309C8" w:rsidRPr="00C3025E" w:rsidRDefault="007309C8" w:rsidP="007309C8">
            <w:pPr>
              <w:jc w:val="both"/>
              <w:rPr>
                <w:bCs/>
                <w:sz w:val="24"/>
                <w:szCs w:val="24"/>
              </w:rPr>
            </w:pPr>
            <w:r w:rsidRPr="00C3025E">
              <w:rPr>
                <w:bCs/>
                <w:sz w:val="24"/>
                <w:szCs w:val="24"/>
              </w:rP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14:paraId="5DE943FB" w14:textId="77777777" w:rsidR="00C22EDE" w:rsidRDefault="00C22EDE">
      <w:pPr>
        <w:widowControl/>
        <w:autoSpaceDE/>
        <w:autoSpaceDN/>
        <w:adjustRightInd/>
        <w:spacing w:after="200" w:line="276" w:lineRule="auto"/>
        <w:rPr>
          <w:b/>
          <w:bCs/>
          <w:iCs/>
          <w:sz w:val="24"/>
          <w:szCs w:val="24"/>
        </w:rPr>
      </w:pPr>
    </w:p>
    <w:p w14:paraId="6F1E44FA" w14:textId="1C08F0C5" w:rsidR="007309C8" w:rsidRPr="004D089E" w:rsidRDefault="007309C8" w:rsidP="00136EDD">
      <w:pPr>
        <w:spacing w:line="360" w:lineRule="auto"/>
        <w:ind w:firstLine="709"/>
        <w:jc w:val="center"/>
        <w:rPr>
          <w:b/>
          <w:bCs/>
          <w:iCs/>
          <w:sz w:val="24"/>
          <w:szCs w:val="24"/>
        </w:rPr>
      </w:pPr>
      <w:r w:rsidRPr="004D089E">
        <w:rPr>
          <w:b/>
          <w:bCs/>
          <w:iCs/>
          <w:sz w:val="24"/>
          <w:szCs w:val="24"/>
        </w:rPr>
        <w:t>Перечень материально-технического обеспечения дисциплины:</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693"/>
        <w:gridCol w:w="2552"/>
        <w:gridCol w:w="3794"/>
      </w:tblGrid>
      <w:tr w:rsidR="00C3025E" w:rsidRPr="00913560" w14:paraId="6EFFD232" w14:textId="77777777" w:rsidTr="00136EDD">
        <w:tc>
          <w:tcPr>
            <w:tcW w:w="567" w:type="dxa"/>
            <w:shd w:val="clear" w:color="auto" w:fill="auto"/>
            <w:vAlign w:val="center"/>
          </w:tcPr>
          <w:p w14:paraId="7749228D" w14:textId="77777777" w:rsidR="00C3025E" w:rsidRPr="00C3025E" w:rsidRDefault="00C3025E"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4BBF859D" w14:textId="77777777" w:rsidR="00C3025E" w:rsidRPr="00913560" w:rsidRDefault="00C3025E" w:rsidP="007309C8">
            <w:pPr>
              <w:jc w:val="center"/>
              <w:rPr>
                <w:sz w:val="24"/>
                <w:szCs w:val="24"/>
              </w:rPr>
            </w:pPr>
            <w:r>
              <w:rPr>
                <w:sz w:val="24"/>
                <w:szCs w:val="24"/>
              </w:rPr>
              <w:t>Вид и наименование оборудования</w:t>
            </w:r>
          </w:p>
        </w:tc>
        <w:tc>
          <w:tcPr>
            <w:tcW w:w="2552" w:type="dxa"/>
            <w:shd w:val="clear" w:color="auto" w:fill="auto"/>
            <w:vAlign w:val="center"/>
          </w:tcPr>
          <w:p w14:paraId="0D75C4C2" w14:textId="77777777" w:rsidR="00C3025E" w:rsidRPr="00913560" w:rsidRDefault="00C3025E" w:rsidP="00136EDD">
            <w:pPr>
              <w:rPr>
                <w:sz w:val="24"/>
                <w:szCs w:val="24"/>
              </w:rPr>
            </w:pPr>
            <w:r>
              <w:rPr>
                <w:sz w:val="24"/>
                <w:szCs w:val="24"/>
              </w:rPr>
              <w:t>Вид занятий</w:t>
            </w:r>
          </w:p>
        </w:tc>
        <w:tc>
          <w:tcPr>
            <w:tcW w:w="3794" w:type="dxa"/>
            <w:shd w:val="clear" w:color="auto" w:fill="auto"/>
            <w:vAlign w:val="center"/>
          </w:tcPr>
          <w:p w14:paraId="7A0A0F74" w14:textId="77777777" w:rsidR="00C3025E" w:rsidRPr="00913560" w:rsidRDefault="00C3025E" w:rsidP="00136EDD">
            <w:pPr>
              <w:jc w:val="center"/>
              <w:rPr>
                <w:sz w:val="24"/>
                <w:szCs w:val="24"/>
              </w:rPr>
            </w:pPr>
            <w:r>
              <w:rPr>
                <w:sz w:val="24"/>
                <w:szCs w:val="24"/>
              </w:rPr>
              <w:t>Краткая характеристика</w:t>
            </w:r>
          </w:p>
        </w:tc>
      </w:tr>
      <w:tr w:rsidR="007309C8" w:rsidRPr="00913560" w14:paraId="747DF1A0" w14:textId="77777777" w:rsidTr="00136EDD">
        <w:tc>
          <w:tcPr>
            <w:tcW w:w="567" w:type="dxa"/>
            <w:shd w:val="clear" w:color="auto" w:fill="auto"/>
            <w:vAlign w:val="center"/>
          </w:tcPr>
          <w:p w14:paraId="672FA825"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vAlign w:val="center"/>
          </w:tcPr>
          <w:p w14:paraId="2A528782" w14:textId="77777777" w:rsidR="00136EDD" w:rsidRDefault="00136EDD" w:rsidP="00136EDD">
            <w:pPr>
              <w:jc w:val="center"/>
              <w:rPr>
                <w:sz w:val="24"/>
                <w:szCs w:val="24"/>
              </w:rPr>
            </w:pPr>
            <w:r>
              <w:rPr>
                <w:sz w:val="24"/>
                <w:szCs w:val="24"/>
              </w:rPr>
              <w:t>М</w:t>
            </w:r>
            <w:r w:rsidR="007309C8" w:rsidRPr="00913560">
              <w:rPr>
                <w:sz w:val="24"/>
                <w:szCs w:val="24"/>
              </w:rPr>
              <w:t>ультимедийные</w:t>
            </w:r>
          </w:p>
          <w:p w14:paraId="3B254791" w14:textId="77777777" w:rsidR="007309C8" w:rsidRPr="00913560" w:rsidRDefault="007309C8" w:rsidP="00136EDD">
            <w:pPr>
              <w:jc w:val="center"/>
              <w:rPr>
                <w:sz w:val="24"/>
                <w:szCs w:val="24"/>
              </w:rPr>
            </w:pPr>
            <w:r w:rsidRPr="00913560">
              <w:rPr>
                <w:sz w:val="24"/>
                <w:szCs w:val="24"/>
              </w:rPr>
              <w:t>средства</w:t>
            </w:r>
          </w:p>
        </w:tc>
        <w:tc>
          <w:tcPr>
            <w:tcW w:w="2552" w:type="dxa"/>
            <w:shd w:val="clear" w:color="auto" w:fill="auto"/>
          </w:tcPr>
          <w:p w14:paraId="20374824" w14:textId="77777777" w:rsidR="007309C8" w:rsidRPr="00913560" w:rsidRDefault="00136EDD" w:rsidP="007309C8">
            <w:pPr>
              <w:jc w:val="both"/>
              <w:rPr>
                <w:sz w:val="24"/>
                <w:szCs w:val="24"/>
              </w:rPr>
            </w:pPr>
            <w:r>
              <w:rPr>
                <w:sz w:val="24"/>
                <w:szCs w:val="24"/>
              </w:rPr>
              <w:t>Л</w:t>
            </w:r>
            <w:r w:rsidR="007309C8" w:rsidRPr="00913560">
              <w:rPr>
                <w:sz w:val="24"/>
                <w:szCs w:val="24"/>
              </w:rPr>
              <w:t>екционные, практические и семинарские занятия</w:t>
            </w:r>
          </w:p>
        </w:tc>
        <w:tc>
          <w:tcPr>
            <w:tcW w:w="3794" w:type="dxa"/>
            <w:shd w:val="clear" w:color="auto" w:fill="auto"/>
          </w:tcPr>
          <w:p w14:paraId="03D744FB" w14:textId="77777777" w:rsidR="007309C8" w:rsidRPr="00913560" w:rsidRDefault="00136EDD" w:rsidP="007309C8">
            <w:pPr>
              <w:jc w:val="both"/>
              <w:rPr>
                <w:sz w:val="24"/>
                <w:szCs w:val="24"/>
              </w:rPr>
            </w:pPr>
            <w:r>
              <w:rPr>
                <w:sz w:val="24"/>
                <w:szCs w:val="24"/>
              </w:rPr>
              <w:t>Д</w:t>
            </w:r>
            <w:r w:rsidR="007309C8" w:rsidRPr="00913560">
              <w:rPr>
                <w:sz w:val="24"/>
                <w:szCs w:val="24"/>
              </w:rPr>
              <w:t xml:space="preserve">емонстрация с ПК электронных презентаций, документов </w:t>
            </w:r>
            <w:proofErr w:type="spellStart"/>
            <w:r w:rsidR="007309C8" w:rsidRPr="00913560">
              <w:rPr>
                <w:sz w:val="24"/>
                <w:szCs w:val="24"/>
              </w:rPr>
              <w:t>Word</w:t>
            </w:r>
            <w:proofErr w:type="spellEnd"/>
            <w:r w:rsidR="007309C8" w:rsidRPr="00913560">
              <w:rPr>
                <w:sz w:val="24"/>
                <w:szCs w:val="24"/>
              </w:rPr>
              <w:t>, видеоматериалов, слайдов</w:t>
            </w:r>
          </w:p>
        </w:tc>
      </w:tr>
      <w:tr w:rsidR="007309C8" w:rsidRPr="00913560" w14:paraId="69212584" w14:textId="77777777" w:rsidTr="00136EDD">
        <w:tc>
          <w:tcPr>
            <w:tcW w:w="567" w:type="dxa"/>
            <w:shd w:val="clear" w:color="auto" w:fill="auto"/>
            <w:vAlign w:val="center"/>
          </w:tcPr>
          <w:p w14:paraId="1EAB79EB" w14:textId="77777777" w:rsidR="007309C8" w:rsidRPr="00C3025E" w:rsidRDefault="007309C8" w:rsidP="00272EB8">
            <w:pPr>
              <w:numPr>
                <w:ilvl w:val="0"/>
                <w:numId w:val="2"/>
              </w:numPr>
              <w:suppressAutoHyphens/>
              <w:autoSpaceDE/>
              <w:autoSpaceDN/>
              <w:adjustRightInd/>
              <w:ind w:left="357" w:hanging="357"/>
              <w:jc w:val="center"/>
              <w:rPr>
                <w:bCs/>
                <w:sz w:val="24"/>
                <w:szCs w:val="24"/>
              </w:rPr>
            </w:pPr>
          </w:p>
        </w:tc>
        <w:tc>
          <w:tcPr>
            <w:tcW w:w="2693" w:type="dxa"/>
            <w:shd w:val="clear" w:color="auto" w:fill="auto"/>
          </w:tcPr>
          <w:p w14:paraId="3370EA56" w14:textId="77777777" w:rsidR="00136EDD" w:rsidRDefault="007309C8" w:rsidP="007309C8">
            <w:pPr>
              <w:jc w:val="center"/>
              <w:rPr>
                <w:sz w:val="24"/>
                <w:szCs w:val="24"/>
              </w:rPr>
            </w:pPr>
            <w:r w:rsidRPr="00913560">
              <w:rPr>
                <w:sz w:val="24"/>
                <w:szCs w:val="24"/>
              </w:rPr>
              <w:t>Учебно-наглядные</w:t>
            </w:r>
          </w:p>
          <w:p w14:paraId="0DDAC767" w14:textId="77777777" w:rsidR="007309C8" w:rsidRPr="00913560" w:rsidRDefault="007309C8" w:rsidP="007309C8">
            <w:pPr>
              <w:jc w:val="center"/>
              <w:rPr>
                <w:sz w:val="24"/>
                <w:szCs w:val="24"/>
              </w:rPr>
            </w:pPr>
            <w:r w:rsidRPr="00913560">
              <w:rPr>
                <w:sz w:val="24"/>
                <w:szCs w:val="24"/>
              </w:rPr>
              <w:t>пособия</w:t>
            </w:r>
          </w:p>
        </w:tc>
        <w:tc>
          <w:tcPr>
            <w:tcW w:w="2552" w:type="dxa"/>
            <w:shd w:val="clear" w:color="auto" w:fill="auto"/>
          </w:tcPr>
          <w:p w14:paraId="1D206BF3" w14:textId="77777777" w:rsidR="007309C8" w:rsidRPr="00913560" w:rsidRDefault="00136EDD" w:rsidP="007309C8">
            <w:pPr>
              <w:jc w:val="both"/>
              <w:rPr>
                <w:sz w:val="24"/>
                <w:szCs w:val="24"/>
              </w:rPr>
            </w:pPr>
            <w:r>
              <w:rPr>
                <w:sz w:val="24"/>
                <w:szCs w:val="24"/>
              </w:rPr>
              <w:t>П</w:t>
            </w:r>
            <w:r w:rsidR="007309C8" w:rsidRPr="00913560">
              <w:rPr>
                <w:sz w:val="24"/>
                <w:szCs w:val="24"/>
              </w:rPr>
              <w:t>рактические занятия</w:t>
            </w:r>
          </w:p>
        </w:tc>
        <w:tc>
          <w:tcPr>
            <w:tcW w:w="3794" w:type="dxa"/>
            <w:shd w:val="clear" w:color="auto" w:fill="auto"/>
          </w:tcPr>
          <w:p w14:paraId="7FD9FF39" w14:textId="77777777" w:rsidR="007309C8" w:rsidRPr="00913560" w:rsidRDefault="007309C8" w:rsidP="007309C8">
            <w:pPr>
              <w:jc w:val="both"/>
              <w:rPr>
                <w:sz w:val="24"/>
                <w:szCs w:val="24"/>
              </w:rPr>
            </w:pPr>
            <w:r w:rsidRPr="00913560">
              <w:rPr>
                <w:sz w:val="24"/>
                <w:szCs w:val="24"/>
              </w:rPr>
              <w:t>Научные издания, иллюстрационный и раздаточный материал</w:t>
            </w:r>
          </w:p>
        </w:tc>
      </w:tr>
    </w:tbl>
    <w:p w14:paraId="37A923E0" w14:textId="77777777" w:rsidR="007309C8" w:rsidRDefault="007309C8" w:rsidP="004D089E"/>
    <w:sectPr w:rsidR="007309C8" w:rsidSect="00354820">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F9A0" w14:textId="77777777" w:rsidR="00312E50" w:rsidRDefault="00312E50" w:rsidP="00C52F7B">
      <w:r>
        <w:separator/>
      </w:r>
    </w:p>
  </w:endnote>
  <w:endnote w:type="continuationSeparator" w:id="0">
    <w:p w14:paraId="16BB41BF" w14:textId="77777777" w:rsidR="00312E50" w:rsidRDefault="00312E50"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75460029"/>
      <w:docPartObj>
        <w:docPartGallery w:val="Page Numbers (Bottom of Page)"/>
        <w:docPartUnique/>
      </w:docPartObj>
    </w:sdtPr>
    <w:sdtEndPr/>
    <w:sdtContent>
      <w:p w14:paraId="426B8CC7" w14:textId="01CEFDF6" w:rsidR="00512EC6" w:rsidRDefault="00512EC6">
        <w:pPr>
          <w:pStyle w:val="af0"/>
          <w:jc w:val="center"/>
        </w:pPr>
        <w:r>
          <w:fldChar w:fldCharType="begin"/>
        </w:r>
        <w:r>
          <w:instrText>PAGE   \* MERGEFORMAT</w:instrText>
        </w:r>
        <w:r>
          <w:fldChar w:fldCharType="separate"/>
        </w:r>
        <w:r>
          <w:rPr>
            <w:noProof/>
          </w:rPr>
          <w:t>4</w:t>
        </w:r>
        <w:r>
          <w:rPr>
            <w:noProof/>
          </w:rPr>
          <w:fldChar w:fldCharType="end"/>
        </w:r>
      </w:p>
    </w:sdtContent>
  </w:sdt>
  <w:p w14:paraId="330490FA" w14:textId="77777777" w:rsidR="00512EC6" w:rsidRDefault="00512EC6">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6832739"/>
      <w:docPartObj>
        <w:docPartGallery w:val="Page Numbers (Bottom of Page)"/>
        <w:docPartUnique/>
      </w:docPartObj>
    </w:sdtPr>
    <w:sdtEndPr/>
    <w:sdtContent>
      <w:p w14:paraId="4CB758AB" w14:textId="02B61629" w:rsidR="00512EC6" w:rsidRDefault="00512EC6">
        <w:pPr>
          <w:pStyle w:val="af0"/>
          <w:jc w:val="center"/>
        </w:pPr>
        <w:r>
          <w:fldChar w:fldCharType="begin"/>
        </w:r>
        <w:r>
          <w:instrText>PAGE   \* MERGEFORMAT</w:instrText>
        </w:r>
        <w:r>
          <w:fldChar w:fldCharType="separate"/>
        </w:r>
        <w:r>
          <w:rPr>
            <w:noProof/>
          </w:rPr>
          <w:t>1</w:t>
        </w:r>
        <w:r>
          <w:rPr>
            <w:noProof/>
          </w:rPr>
          <w:fldChar w:fldCharType="end"/>
        </w:r>
      </w:p>
    </w:sdtContent>
  </w:sdt>
  <w:p w14:paraId="30D16C31" w14:textId="77777777" w:rsidR="00512EC6" w:rsidRDefault="00512EC6">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1D35E" w14:textId="77777777" w:rsidR="00312E50" w:rsidRDefault="00312E50" w:rsidP="00C52F7B">
      <w:r>
        <w:separator/>
      </w:r>
    </w:p>
  </w:footnote>
  <w:footnote w:type="continuationSeparator" w:id="0">
    <w:p w14:paraId="7BF2E4AF" w14:textId="77777777" w:rsidR="00312E50" w:rsidRDefault="00312E50"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9E1C9" w14:textId="77777777" w:rsidR="00512EC6" w:rsidRDefault="00512EC6">
    <w:pPr>
      <w:pStyle w:val="ae"/>
      <w:jc w:val="center"/>
    </w:pPr>
  </w:p>
  <w:p w14:paraId="17E7C346" w14:textId="77777777" w:rsidR="00512EC6" w:rsidRDefault="00512EC6">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A1C1C"/>
    <w:multiLevelType w:val="hybridMultilevel"/>
    <w:tmpl w:val="3A9A9410"/>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 w15:restartNumberingAfterBreak="0">
    <w:nsid w:val="04182B7F"/>
    <w:multiLevelType w:val="hybridMultilevel"/>
    <w:tmpl w:val="D4BA5C06"/>
    <w:lvl w:ilvl="0" w:tplc="A686CCE4">
      <w:start w:val="1"/>
      <w:numFmt w:val="decimal"/>
      <w:lvlText w:val="%1."/>
      <w:lvlJc w:val="left"/>
      <w:pPr>
        <w:ind w:left="1069" w:hanging="360"/>
      </w:pPr>
      <w:rPr>
        <w:rFonts w:hint="default"/>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917EF"/>
    <w:multiLevelType w:val="hybridMultilevel"/>
    <w:tmpl w:val="54826560"/>
    <w:lvl w:ilvl="0" w:tplc="BDC00D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8A51F3B"/>
    <w:multiLevelType w:val="hybridMultilevel"/>
    <w:tmpl w:val="9FC6DEC8"/>
    <w:lvl w:ilvl="0" w:tplc="0419000F">
      <w:start w:val="1"/>
      <w:numFmt w:val="decimal"/>
      <w:lvlText w:val="%1."/>
      <w:lvlJc w:val="left"/>
      <w:pPr>
        <w:ind w:left="1267" w:hanging="360"/>
      </w:pPr>
    </w:lvl>
    <w:lvl w:ilvl="1" w:tplc="04190019" w:tentative="1">
      <w:start w:val="1"/>
      <w:numFmt w:val="lowerLetter"/>
      <w:lvlText w:val="%2."/>
      <w:lvlJc w:val="left"/>
      <w:pPr>
        <w:ind w:left="1987" w:hanging="360"/>
      </w:pPr>
    </w:lvl>
    <w:lvl w:ilvl="2" w:tplc="0419001B" w:tentative="1">
      <w:start w:val="1"/>
      <w:numFmt w:val="lowerRoman"/>
      <w:lvlText w:val="%3."/>
      <w:lvlJc w:val="right"/>
      <w:pPr>
        <w:ind w:left="2707" w:hanging="180"/>
      </w:pPr>
    </w:lvl>
    <w:lvl w:ilvl="3" w:tplc="0419000F" w:tentative="1">
      <w:start w:val="1"/>
      <w:numFmt w:val="decimal"/>
      <w:lvlText w:val="%4."/>
      <w:lvlJc w:val="left"/>
      <w:pPr>
        <w:ind w:left="3427" w:hanging="360"/>
      </w:pPr>
    </w:lvl>
    <w:lvl w:ilvl="4" w:tplc="04190019" w:tentative="1">
      <w:start w:val="1"/>
      <w:numFmt w:val="lowerLetter"/>
      <w:lvlText w:val="%5."/>
      <w:lvlJc w:val="left"/>
      <w:pPr>
        <w:ind w:left="4147" w:hanging="360"/>
      </w:pPr>
    </w:lvl>
    <w:lvl w:ilvl="5" w:tplc="0419001B" w:tentative="1">
      <w:start w:val="1"/>
      <w:numFmt w:val="lowerRoman"/>
      <w:lvlText w:val="%6."/>
      <w:lvlJc w:val="right"/>
      <w:pPr>
        <w:ind w:left="4867" w:hanging="180"/>
      </w:pPr>
    </w:lvl>
    <w:lvl w:ilvl="6" w:tplc="0419000F" w:tentative="1">
      <w:start w:val="1"/>
      <w:numFmt w:val="decimal"/>
      <w:lvlText w:val="%7."/>
      <w:lvlJc w:val="left"/>
      <w:pPr>
        <w:ind w:left="5587" w:hanging="360"/>
      </w:pPr>
    </w:lvl>
    <w:lvl w:ilvl="7" w:tplc="04190019" w:tentative="1">
      <w:start w:val="1"/>
      <w:numFmt w:val="lowerLetter"/>
      <w:lvlText w:val="%8."/>
      <w:lvlJc w:val="left"/>
      <w:pPr>
        <w:ind w:left="6307" w:hanging="360"/>
      </w:pPr>
    </w:lvl>
    <w:lvl w:ilvl="8" w:tplc="0419001B" w:tentative="1">
      <w:start w:val="1"/>
      <w:numFmt w:val="lowerRoman"/>
      <w:lvlText w:val="%9."/>
      <w:lvlJc w:val="right"/>
      <w:pPr>
        <w:ind w:left="7027" w:hanging="180"/>
      </w:pPr>
    </w:lvl>
  </w:abstractNum>
  <w:abstractNum w:abstractNumId="4" w15:restartNumberingAfterBreak="0">
    <w:nsid w:val="1BAC3987"/>
    <w:multiLevelType w:val="hybridMultilevel"/>
    <w:tmpl w:val="3F527D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2DBA"/>
    <w:multiLevelType w:val="hybridMultilevel"/>
    <w:tmpl w:val="2BAA95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F874362"/>
    <w:multiLevelType w:val="hybridMultilevel"/>
    <w:tmpl w:val="CA64D782"/>
    <w:lvl w:ilvl="0" w:tplc="03C2AA88">
      <w:start w:val="1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A1519F4"/>
    <w:multiLevelType w:val="hybridMultilevel"/>
    <w:tmpl w:val="938290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7D473A9"/>
    <w:multiLevelType w:val="multilevel"/>
    <w:tmpl w:val="0C30E5A8"/>
    <w:lvl w:ilvl="0">
      <w:start w:val="1"/>
      <w:numFmt w:val="decimal"/>
      <w:lvlText w:val="%1."/>
      <w:lvlJc w:val="left"/>
      <w:pPr>
        <w:ind w:left="720" w:hanging="360"/>
      </w:pPr>
    </w:lvl>
    <w:lvl w:ilvl="1">
      <w:start w:val="2"/>
      <w:numFmt w:val="decimal"/>
      <w:isLgl/>
      <w:lvlText w:val="%1.%2."/>
      <w:lvlJc w:val="left"/>
      <w:pPr>
        <w:ind w:left="2280" w:hanging="720"/>
      </w:pPr>
      <w:rPr>
        <w:rFonts w:ascii="Times New Roman" w:hAnsi="Times New Roman" w:cs="Times New Roman" w:hint="default"/>
        <w:b/>
        <w:sz w:val="28"/>
      </w:rPr>
    </w:lvl>
    <w:lvl w:ilvl="2">
      <w:start w:val="1"/>
      <w:numFmt w:val="decimal"/>
      <w:isLgl/>
      <w:lvlText w:val="%1.%2.%3."/>
      <w:lvlJc w:val="left"/>
      <w:pPr>
        <w:ind w:left="3840" w:hanging="1080"/>
      </w:pPr>
      <w:rPr>
        <w:rFonts w:ascii="Times New Roman" w:hAnsi="Times New Roman" w:cs="Times New Roman" w:hint="default"/>
        <w:b/>
        <w:sz w:val="28"/>
      </w:rPr>
    </w:lvl>
    <w:lvl w:ilvl="3">
      <w:start w:val="1"/>
      <w:numFmt w:val="decimal"/>
      <w:isLgl/>
      <w:lvlText w:val="%1.%2.%3.%4."/>
      <w:lvlJc w:val="left"/>
      <w:pPr>
        <w:ind w:left="5040" w:hanging="1080"/>
      </w:pPr>
      <w:rPr>
        <w:rFonts w:ascii="Times New Roman" w:hAnsi="Times New Roman" w:cs="Times New Roman" w:hint="default"/>
        <w:b/>
        <w:sz w:val="28"/>
      </w:rPr>
    </w:lvl>
    <w:lvl w:ilvl="4">
      <w:start w:val="1"/>
      <w:numFmt w:val="decimal"/>
      <w:isLgl/>
      <w:lvlText w:val="%1.%2.%3.%4.%5."/>
      <w:lvlJc w:val="left"/>
      <w:pPr>
        <w:ind w:left="6600" w:hanging="1440"/>
      </w:pPr>
      <w:rPr>
        <w:rFonts w:ascii="Times New Roman" w:hAnsi="Times New Roman" w:cs="Times New Roman" w:hint="default"/>
        <w:b/>
        <w:sz w:val="28"/>
      </w:rPr>
    </w:lvl>
    <w:lvl w:ilvl="5">
      <w:start w:val="1"/>
      <w:numFmt w:val="decimal"/>
      <w:isLgl/>
      <w:lvlText w:val="%1.%2.%3.%4.%5.%6."/>
      <w:lvlJc w:val="left"/>
      <w:pPr>
        <w:ind w:left="8160" w:hanging="1800"/>
      </w:pPr>
      <w:rPr>
        <w:rFonts w:ascii="Times New Roman" w:hAnsi="Times New Roman" w:cs="Times New Roman" w:hint="default"/>
        <w:b/>
        <w:sz w:val="28"/>
      </w:rPr>
    </w:lvl>
    <w:lvl w:ilvl="6">
      <w:start w:val="1"/>
      <w:numFmt w:val="decimal"/>
      <w:isLgl/>
      <w:lvlText w:val="%1.%2.%3.%4.%5.%6.%7."/>
      <w:lvlJc w:val="left"/>
      <w:pPr>
        <w:ind w:left="9720" w:hanging="2160"/>
      </w:pPr>
      <w:rPr>
        <w:rFonts w:ascii="Times New Roman" w:hAnsi="Times New Roman" w:cs="Times New Roman" w:hint="default"/>
        <w:b/>
        <w:sz w:val="28"/>
      </w:rPr>
    </w:lvl>
    <w:lvl w:ilvl="7">
      <w:start w:val="1"/>
      <w:numFmt w:val="decimal"/>
      <w:isLgl/>
      <w:lvlText w:val="%1.%2.%3.%4.%5.%6.%7.%8."/>
      <w:lvlJc w:val="left"/>
      <w:pPr>
        <w:ind w:left="10920" w:hanging="2160"/>
      </w:pPr>
      <w:rPr>
        <w:rFonts w:ascii="Times New Roman" w:hAnsi="Times New Roman" w:cs="Times New Roman" w:hint="default"/>
        <w:b/>
        <w:sz w:val="28"/>
      </w:rPr>
    </w:lvl>
    <w:lvl w:ilvl="8">
      <w:start w:val="1"/>
      <w:numFmt w:val="decimal"/>
      <w:isLgl/>
      <w:lvlText w:val="%1.%2.%3.%4.%5.%6.%7.%8.%9."/>
      <w:lvlJc w:val="left"/>
      <w:pPr>
        <w:ind w:left="12480" w:hanging="2520"/>
      </w:pPr>
      <w:rPr>
        <w:rFonts w:ascii="Times New Roman" w:hAnsi="Times New Roman" w:cs="Times New Roman" w:hint="default"/>
        <w:b/>
        <w:sz w:val="28"/>
      </w:rPr>
    </w:lvl>
  </w:abstractNum>
  <w:abstractNum w:abstractNumId="9" w15:restartNumberingAfterBreak="0">
    <w:nsid w:val="3EF90791"/>
    <w:multiLevelType w:val="hybridMultilevel"/>
    <w:tmpl w:val="F45C350E"/>
    <w:lvl w:ilvl="0" w:tplc="4C1E7E0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FB00E1D"/>
    <w:multiLevelType w:val="hybridMultilevel"/>
    <w:tmpl w:val="91862440"/>
    <w:lvl w:ilvl="0" w:tplc="FA96DDAE">
      <w:start w:val="1"/>
      <w:numFmt w:val="bullet"/>
      <w:pStyle w:val="a"/>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D223E8E"/>
    <w:multiLevelType w:val="hybridMultilevel"/>
    <w:tmpl w:val="1310B4F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2" w15:restartNumberingAfterBreak="0">
    <w:nsid w:val="68EA25AC"/>
    <w:multiLevelType w:val="hybridMultilevel"/>
    <w:tmpl w:val="187813A0"/>
    <w:lvl w:ilvl="0" w:tplc="03C014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B27856"/>
    <w:multiLevelType w:val="hybridMultilevel"/>
    <w:tmpl w:val="9EA221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E3954D6"/>
    <w:multiLevelType w:val="hybridMultilevel"/>
    <w:tmpl w:val="452622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0055293"/>
    <w:multiLevelType w:val="hybridMultilevel"/>
    <w:tmpl w:val="F620F094"/>
    <w:lvl w:ilvl="0" w:tplc="152A377C">
      <w:start w:val="1"/>
      <w:numFmt w:val="decimal"/>
      <w:lvlText w:val="%1."/>
      <w:lvlJc w:val="left"/>
      <w:pPr>
        <w:ind w:left="9858"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0373CB1"/>
    <w:multiLevelType w:val="multilevel"/>
    <w:tmpl w:val="29CCF252"/>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7" w15:restartNumberingAfterBreak="0">
    <w:nsid w:val="794E7402"/>
    <w:multiLevelType w:val="hybridMultilevel"/>
    <w:tmpl w:val="BEDEC7B8"/>
    <w:lvl w:ilvl="0" w:tplc="8028E188">
      <w:start w:val="1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8D1CA7"/>
    <w:multiLevelType w:val="hybridMultilevel"/>
    <w:tmpl w:val="B1907BCC"/>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9" w15:restartNumberingAfterBreak="0">
    <w:nsid w:val="7CAE7C93"/>
    <w:multiLevelType w:val="hybridMultilevel"/>
    <w:tmpl w:val="BC64BF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9"/>
  </w:num>
  <w:num w:numId="3">
    <w:abstractNumId w:val="10"/>
  </w:num>
  <w:num w:numId="4">
    <w:abstractNumId w:val="15"/>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3"/>
  </w:num>
  <w:num w:numId="9">
    <w:abstractNumId w:val="4"/>
  </w:num>
  <w:num w:numId="10">
    <w:abstractNumId w:val="5"/>
  </w:num>
  <w:num w:numId="11">
    <w:abstractNumId w:val="9"/>
  </w:num>
  <w:num w:numId="12">
    <w:abstractNumId w:val="16"/>
  </w:num>
  <w:num w:numId="13">
    <w:abstractNumId w:val="11"/>
  </w:num>
  <w:num w:numId="14">
    <w:abstractNumId w:val="18"/>
  </w:num>
  <w:num w:numId="15">
    <w:abstractNumId w:val="2"/>
  </w:num>
  <w:num w:numId="16">
    <w:abstractNumId w:val="0"/>
  </w:num>
  <w:num w:numId="17">
    <w:abstractNumId w:val="13"/>
  </w:num>
  <w:num w:numId="18">
    <w:abstractNumId w:val="12"/>
  </w:num>
  <w:num w:numId="19">
    <w:abstractNumId w:val="17"/>
  </w:num>
  <w:num w:numId="20">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2F7B"/>
    <w:rsid w:val="000032F1"/>
    <w:rsid w:val="00003954"/>
    <w:rsid w:val="000054C1"/>
    <w:rsid w:val="00007F07"/>
    <w:rsid w:val="000102D3"/>
    <w:rsid w:val="0001051F"/>
    <w:rsid w:val="00017A50"/>
    <w:rsid w:val="00020114"/>
    <w:rsid w:val="0002181B"/>
    <w:rsid w:val="000218DE"/>
    <w:rsid w:val="000246A3"/>
    <w:rsid w:val="00024EEA"/>
    <w:rsid w:val="00026E9C"/>
    <w:rsid w:val="000307CC"/>
    <w:rsid w:val="00036E51"/>
    <w:rsid w:val="00040937"/>
    <w:rsid w:val="00042392"/>
    <w:rsid w:val="00043D7D"/>
    <w:rsid w:val="000460EA"/>
    <w:rsid w:val="00047C02"/>
    <w:rsid w:val="000511A4"/>
    <w:rsid w:val="0005211E"/>
    <w:rsid w:val="00052DC4"/>
    <w:rsid w:val="00056998"/>
    <w:rsid w:val="00061C47"/>
    <w:rsid w:val="00065022"/>
    <w:rsid w:val="00070B74"/>
    <w:rsid w:val="000742E0"/>
    <w:rsid w:val="00075824"/>
    <w:rsid w:val="00075A1A"/>
    <w:rsid w:val="00080232"/>
    <w:rsid w:val="00081564"/>
    <w:rsid w:val="0008173A"/>
    <w:rsid w:val="000858ED"/>
    <w:rsid w:val="000932A8"/>
    <w:rsid w:val="000948DB"/>
    <w:rsid w:val="000952AF"/>
    <w:rsid w:val="000979E4"/>
    <w:rsid w:val="000A2CCD"/>
    <w:rsid w:val="000A44ED"/>
    <w:rsid w:val="000A61F1"/>
    <w:rsid w:val="000B1220"/>
    <w:rsid w:val="000B3697"/>
    <w:rsid w:val="000B3CFC"/>
    <w:rsid w:val="000B62F4"/>
    <w:rsid w:val="000B77BA"/>
    <w:rsid w:val="000C1AFD"/>
    <w:rsid w:val="000C534D"/>
    <w:rsid w:val="000C5D47"/>
    <w:rsid w:val="000D1088"/>
    <w:rsid w:val="000D2EC5"/>
    <w:rsid w:val="000D424D"/>
    <w:rsid w:val="000D690D"/>
    <w:rsid w:val="000E0F51"/>
    <w:rsid w:val="000E31BA"/>
    <w:rsid w:val="000F4243"/>
    <w:rsid w:val="000F6782"/>
    <w:rsid w:val="000F69A4"/>
    <w:rsid w:val="000F7A83"/>
    <w:rsid w:val="001034C8"/>
    <w:rsid w:val="00103D5A"/>
    <w:rsid w:val="00103F59"/>
    <w:rsid w:val="001065DB"/>
    <w:rsid w:val="001074EA"/>
    <w:rsid w:val="00110B7D"/>
    <w:rsid w:val="00110F5C"/>
    <w:rsid w:val="00111303"/>
    <w:rsid w:val="001123E3"/>
    <w:rsid w:val="0011380E"/>
    <w:rsid w:val="00114EAC"/>
    <w:rsid w:val="00121560"/>
    <w:rsid w:val="001352B4"/>
    <w:rsid w:val="00136583"/>
    <w:rsid w:val="00136EDD"/>
    <w:rsid w:val="00141137"/>
    <w:rsid w:val="00145199"/>
    <w:rsid w:val="00145CCF"/>
    <w:rsid w:val="00147827"/>
    <w:rsid w:val="00150A43"/>
    <w:rsid w:val="00152C51"/>
    <w:rsid w:val="00152E20"/>
    <w:rsid w:val="00153077"/>
    <w:rsid w:val="0015428F"/>
    <w:rsid w:val="00155216"/>
    <w:rsid w:val="00157DEB"/>
    <w:rsid w:val="001624A8"/>
    <w:rsid w:val="00165271"/>
    <w:rsid w:val="001658FE"/>
    <w:rsid w:val="00165B3C"/>
    <w:rsid w:val="00167315"/>
    <w:rsid w:val="00167D4C"/>
    <w:rsid w:val="00167F51"/>
    <w:rsid w:val="00170F5B"/>
    <w:rsid w:val="001737F9"/>
    <w:rsid w:val="001753A5"/>
    <w:rsid w:val="00182DD7"/>
    <w:rsid w:val="00183B21"/>
    <w:rsid w:val="00185E8F"/>
    <w:rsid w:val="00186288"/>
    <w:rsid w:val="00186A69"/>
    <w:rsid w:val="00187237"/>
    <w:rsid w:val="00187EA4"/>
    <w:rsid w:val="00191D66"/>
    <w:rsid w:val="0019486A"/>
    <w:rsid w:val="00196416"/>
    <w:rsid w:val="001A2916"/>
    <w:rsid w:val="001A4F25"/>
    <w:rsid w:val="001A560C"/>
    <w:rsid w:val="001A5DD0"/>
    <w:rsid w:val="001A606B"/>
    <w:rsid w:val="001A6225"/>
    <w:rsid w:val="001A631E"/>
    <w:rsid w:val="001B058C"/>
    <w:rsid w:val="001B28B1"/>
    <w:rsid w:val="001B4AEC"/>
    <w:rsid w:val="001B4C63"/>
    <w:rsid w:val="001B5AFF"/>
    <w:rsid w:val="001B6A44"/>
    <w:rsid w:val="001C324C"/>
    <w:rsid w:val="001C5D94"/>
    <w:rsid w:val="001C6DCD"/>
    <w:rsid w:val="001C7E88"/>
    <w:rsid w:val="001D2169"/>
    <w:rsid w:val="001D3ACA"/>
    <w:rsid w:val="001D5711"/>
    <w:rsid w:val="001E3DB1"/>
    <w:rsid w:val="001E5437"/>
    <w:rsid w:val="001F3485"/>
    <w:rsid w:val="00200C10"/>
    <w:rsid w:val="0020586E"/>
    <w:rsid w:val="0020777C"/>
    <w:rsid w:val="0021083E"/>
    <w:rsid w:val="002110E8"/>
    <w:rsid w:val="00222DB5"/>
    <w:rsid w:val="00227F6A"/>
    <w:rsid w:val="00231417"/>
    <w:rsid w:val="0023630A"/>
    <w:rsid w:val="00236470"/>
    <w:rsid w:val="002427BA"/>
    <w:rsid w:val="002428E1"/>
    <w:rsid w:val="0024348F"/>
    <w:rsid w:val="002450C3"/>
    <w:rsid w:val="00247FAD"/>
    <w:rsid w:val="0025075A"/>
    <w:rsid w:val="00251CC2"/>
    <w:rsid w:val="00251E74"/>
    <w:rsid w:val="002547C6"/>
    <w:rsid w:val="002569F8"/>
    <w:rsid w:val="00256DF1"/>
    <w:rsid w:val="00256E67"/>
    <w:rsid w:val="00256F66"/>
    <w:rsid w:val="00257966"/>
    <w:rsid w:val="00265C02"/>
    <w:rsid w:val="00272885"/>
    <w:rsid w:val="00272EB8"/>
    <w:rsid w:val="00272EBE"/>
    <w:rsid w:val="002806E6"/>
    <w:rsid w:val="00284DCB"/>
    <w:rsid w:val="00286D22"/>
    <w:rsid w:val="002A2809"/>
    <w:rsid w:val="002A39A6"/>
    <w:rsid w:val="002A481B"/>
    <w:rsid w:val="002A60D2"/>
    <w:rsid w:val="002B003B"/>
    <w:rsid w:val="002B020D"/>
    <w:rsid w:val="002B0712"/>
    <w:rsid w:val="002B17C4"/>
    <w:rsid w:val="002B3AD2"/>
    <w:rsid w:val="002B3FBC"/>
    <w:rsid w:val="002B55DE"/>
    <w:rsid w:val="002B5680"/>
    <w:rsid w:val="002B6038"/>
    <w:rsid w:val="002B7698"/>
    <w:rsid w:val="002C2C96"/>
    <w:rsid w:val="002C3516"/>
    <w:rsid w:val="002C3B47"/>
    <w:rsid w:val="002C432D"/>
    <w:rsid w:val="002C4E49"/>
    <w:rsid w:val="002C646B"/>
    <w:rsid w:val="002D06D6"/>
    <w:rsid w:val="002D0F8F"/>
    <w:rsid w:val="002D522F"/>
    <w:rsid w:val="002D5BCA"/>
    <w:rsid w:val="002D6170"/>
    <w:rsid w:val="002D749F"/>
    <w:rsid w:val="002D786A"/>
    <w:rsid w:val="002D7F79"/>
    <w:rsid w:val="002E01B0"/>
    <w:rsid w:val="002E02AB"/>
    <w:rsid w:val="002E11C9"/>
    <w:rsid w:val="002E2B0F"/>
    <w:rsid w:val="002E4576"/>
    <w:rsid w:val="002E7D40"/>
    <w:rsid w:val="002F0962"/>
    <w:rsid w:val="002F1AD2"/>
    <w:rsid w:val="002F1FC7"/>
    <w:rsid w:val="002F234E"/>
    <w:rsid w:val="003008B2"/>
    <w:rsid w:val="00302491"/>
    <w:rsid w:val="00305F9A"/>
    <w:rsid w:val="00306F15"/>
    <w:rsid w:val="00307D46"/>
    <w:rsid w:val="00311A81"/>
    <w:rsid w:val="003127E5"/>
    <w:rsid w:val="00312E50"/>
    <w:rsid w:val="003136F6"/>
    <w:rsid w:val="00316433"/>
    <w:rsid w:val="0032457E"/>
    <w:rsid w:val="00325C45"/>
    <w:rsid w:val="00325DCC"/>
    <w:rsid w:val="003268F7"/>
    <w:rsid w:val="00327BD8"/>
    <w:rsid w:val="00331E4E"/>
    <w:rsid w:val="00332E79"/>
    <w:rsid w:val="00333A34"/>
    <w:rsid w:val="00334DFE"/>
    <w:rsid w:val="00342385"/>
    <w:rsid w:val="003439F5"/>
    <w:rsid w:val="00345DD0"/>
    <w:rsid w:val="0034699C"/>
    <w:rsid w:val="00347E9A"/>
    <w:rsid w:val="00351371"/>
    <w:rsid w:val="0035211C"/>
    <w:rsid w:val="00353612"/>
    <w:rsid w:val="00354820"/>
    <w:rsid w:val="00355CF5"/>
    <w:rsid w:val="003576F1"/>
    <w:rsid w:val="00361002"/>
    <w:rsid w:val="00363A41"/>
    <w:rsid w:val="0036453F"/>
    <w:rsid w:val="00365775"/>
    <w:rsid w:val="00373FD2"/>
    <w:rsid w:val="00374A5B"/>
    <w:rsid w:val="003761B6"/>
    <w:rsid w:val="00376D4E"/>
    <w:rsid w:val="00381B06"/>
    <w:rsid w:val="00383417"/>
    <w:rsid w:val="0038546C"/>
    <w:rsid w:val="00385C43"/>
    <w:rsid w:val="00387F29"/>
    <w:rsid w:val="003971AB"/>
    <w:rsid w:val="0039743F"/>
    <w:rsid w:val="003A0414"/>
    <w:rsid w:val="003A0679"/>
    <w:rsid w:val="003A61C5"/>
    <w:rsid w:val="003A7EEE"/>
    <w:rsid w:val="003B0765"/>
    <w:rsid w:val="003B1458"/>
    <w:rsid w:val="003B3E33"/>
    <w:rsid w:val="003B7068"/>
    <w:rsid w:val="003B77C2"/>
    <w:rsid w:val="003C2C0D"/>
    <w:rsid w:val="003C3C18"/>
    <w:rsid w:val="003C4AD9"/>
    <w:rsid w:val="003C668E"/>
    <w:rsid w:val="003D03AC"/>
    <w:rsid w:val="003D05ED"/>
    <w:rsid w:val="003D376D"/>
    <w:rsid w:val="003D68EF"/>
    <w:rsid w:val="003E08B1"/>
    <w:rsid w:val="003E6BA6"/>
    <w:rsid w:val="003F1F40"/>
    <w:rsid w:val="003F4CB0"/>
    <w:rsid w:val="003F71E6"/>
    <w:rsid w:val="003F758E"/>
    <w:rsid w:val="00400154"/>
    <w:rsid w:val="00410103"/>
    <w:rsid w:val="00411845"/>
    <w:rsid w:val="00415637"/>
    <w:rsid w:val="00415D9A"/>
    <w:rsid w:val="00416211"/>
    <w:rsid w:val="00416565"/>
    <w:rsid w:val="00432FEA"/>
    <w:rsid w:val="00434E67"/>
    <w:rsid w:val="00436442"/>
    <w:rsid w:val="004403AF"/>
    <w:rsid w:val="004450A8"/>
    <w:rsid w:val="00447D90"/>
    <w:rsid w:val="00450762"/>
    <w:rsid w:val="004521FF"/>
    <w:rsid w:val="00452334"/>
    <w:rsid w:val="0045610D"/>
    <w:rsid w:val="00460D0D"/>
    <w:rsid w:val="00466D91"/>
    <w:rsid w:val="00475DE5"/>
    <w:rsid w:val="00483161"/>
    <w:rsid w:val="00483A48"/>
    <w:rsid w:val="00486C62"/>
    <w:rsid w:val="004904CA"/>
    <w:rsid w:val="00490B3F"/>
    <w:rsid w:val="00490F26"/>
    <w:rsid w:val="004915BD"/>
    <w:rsid w:val="004931E8"/>
    <w:rsid w:val="00496846"/>
    <w:rsid w:val="004A1684"/>
    <w:rsid w:val="004A671E"/>
    <w:rsid w:val="004A750B"/>
    <w:rsid w:val="004B1870"/>
    <w:rsid w:val="004B4ADC"/>
    <w:rsid w:val="004B4BFE"/>
    <w:rsid w:val="004B5601"/>
    <w:rsid w:val="004B7189"/>
    <w:rsid w:val="004D089E"/>
    <w:rsid w:val="004D225D"/>
    <w:rsid w:val="004E0A6E"/>
    <w:rsid w:val="004E2A6C"/>
    <w:rsid w:val="004E3DDF"/>
    <w:rsid w:val="004E443D"/>
    <w:rsid w:val="004E4737"/>
    <w:rsid w:val="004E555A"/>
    <w:rsid w:val="004E6E94"/>
    <w:rsid w:val="004E76D3"/>
    <w:rsid w:val="004F32B0"/>
    <w:rsid w:val="004F4436"/>
    <w:rsid w:val="004F5D8F"/>
    <w:rsid w:val="0050100C"/>
    <w:rsid w:val="005019CD"/>
    <w:rsid w:val="00501B46"/>
    <w:rsid w:val="00503826"/>
    <w:rsid w:val="00504556"/>
    <w:rsid w:val="0050486D"/>
    <w:rsid w:val="00504BDE"/>
    <w:rsid w:val="00504D82"/>
    <w:rsid w:val="00507A3A"/>
    <w:rsid w:val="00511291"/>
    <w:rsid w:val="00511B8D"/>
    <w:rsid w:val="00512EC6"/>
    <w:rsid w:val="00513259"/>
    <w:rsid w:val="00513564"/>
    <w:rsid w:val="00516599"/>
    <w:rsid w:val="00520388"/>
    <w:rsid w:val="00520A0C"/>
    <w:rsid w:val="0052288B"/>
    <w:rsid w:val="005228A4"/>
    <w:rsid w:val="00523BF9"/>
    <w:rsid w:val="00524846"/>
    <w:rsid w:val="0052632F"/>
    <w:rsid w:val="0052666D"/>
    <w:rsid w:val="00526E92"/>
    <w:rsid w:val="00533DB6"/>
    <w:rsid w:val="005370A7"/>
    <w:rsid w:val="00537B08"/>
    <w:rsid w:val="0054066A"/>
    <w:rsid w:val="005423CB"/>
    <w:rsid w:val="005434E5"/>
    <w:rsid w:val="00543A77"/>
    <w:rsid w:val="005504DB"/>
    <w:rsid w:val="0055088D"/>
    <w:rsid w:val="00551378"/>
    <w:rsid w:val="005532E3"/>
    <w:rsid w:val="00555ABF"/>
    <w:rsid w:val="00555C4C"/>
    <w:rsid w:val="005601A8"/>
    <w:rsid w:val="00560BB5"/>
    <w:rsid w:val="00563181"/>
    <w:rsid w:val="0056795B"/>
    <w:rsid w:val="0057085A"/>
    <w:rsid w:val="005708CB"/>
    <w:rsid w:val="0057189E"/>
    <w:rsid w:val="00577CE4"/>
    <w:rsid w:val="00583759"/>
    <w:rsid w:val="005876A8"/>
    <w:rsid w:val="0059504A"/>
    <w:rsid w:val="0059638C"/>
    <w:rsid w:val="00596CE9"/>
    <w:rsid w:val="005A0208"/>
    <w:rsid w:val="005A0C7E"/>
    <w:rsid w:val="005B03DE"/>
    <w:rsid w:val="005B3FD7"/>
    <w:rsid w:val="005B5A44"/>
    <w:rsid w:val="005C265C"/>
    <w:rsid w:val="005C267A"/>
    <w:rsid w:val="005C31BB"/>
    <w:rsid w:val="005D03A1"/>
    <w:rsid w:val="005D21FE"/>
    <w:rsid w:val="005D23BA"/>
    <w:rsid w:val="005D282D"/>
    <w:rsid w:val="005D36BA"/>
    <w:rsid w:val="005D61A1"/>
    <w:rsid w:val="005D7307"/>
    <w:rsid w:val="005E3EF9"/>
    <w:rsid w:val="005E46AA"/>
    <w:rsid w:val="005E566C"/>
    <w:rsid w:val="005E5A3B"/>
    <w:rsid w:val="005F0954"/>
    <w:rsid w:val="005F1602"/>
    <w:rsid w:val="005F39CA"/>
    <w:rsid w:val="005F49FA"/>
    <w:rsid w:val="005F76F9"/>
    <w:rsid w:val="00602300"/>
    <w:rsid w:val="00602C9C"/>
    <w:rsid w:val="00606047"/>
    <w:rsid w:val="00607723"/>
    <w:rsid w:val="006077E6"/>
    <w:rsid w:val="00607EFB"/>
    <w:rsid w:val="00616D7B"/>
    <w:rsid w:val="0062422A"/>
    <w:rsid w:val="0062424B"/>
    <w:rsid w:val="00625AE6"/>
    <w:rsid w:val="00632925"/>
    <w:rsid w:val="006349C3"/>
    <w:rsid w:val="0063503E"/>
    <w:rsid w:val="006419C6"/>
    <w:rsid w:val="00642CB5"/>
    <w:rsid w:val="006435B4"/>
    <w:rsid w:val="00643B40"/>
    <w:rsid w:val="00643D4B"/>
    <w:rsid w:val="00651E82"/>
    <w:rsid w:val="0065286A"/>
    <w:rsid w:val="00653666"/>
    <w:rsid w:val="0066171B"/>
    <w:rsid w:val="006671ED"/>
    <w:rsid w:val="00667342"/>
    <w:rsid w:val="0067199D"/>
    <w:rsid w:val="00672880"/>
    <w:rsid w:val="00672DE8"/>
    <w:rsid w:val="00674C2C"/>
    <w:rsid w:val="00675362"/>
    <w:rsid w:val="0068152F"/>
    <w:rsid w:val="006815B6"/>
    <w:rsid w:val="006922AE"/>
    <w:rsid w:val="0069557A"/>
    <w:rsid w:val="00697B17"/>
    <w:rsid w:val="006A05CA"/>
    <w:rsid w:val="006A1858"/>
    <w:rsid w:val="006A2253"/>
    <w:rsid w:val="006A2970"/>
    <w:rsid w:val="006A39A3"/>
    <w:rsid w:val="006A3D93"/>
    <w:rsid w:val="006A4CA0"/>
    <w:rsid w:val="006A5B97"/>
    <w:rsid w:val="006B3C5B"/>
    <w:rsid w:val="006B5B4D"/>
    <w:rsid w:val="006D1A6A"/>
    <w:rsid w:val="006D2028"/>
    <w:rsid w:val="006D27FF"/>
    <w:rsid w:val="006D6D2D"/>
    <w:rsid w:val="006E12A8"/>
    <w:rsid w:val="006E7F4C"/>
    <w:rsid w:val="006F00FA"/>
    <w:rsid w:val="006F22EA"/>
    <w:rsid w:val="006F4A37"/>
    <w:rsid w:val="006F601F"/>
    <w:rsid w:val="006F780B"/>
    <w:rsid w:val="0070056A"/>
    <w:rsid w:val="007022C3"/>
    <w:rsid w:val="007130E6"/>
    <w:rsid w:val="00713E67"/>
    <w:rsid w:val="00714EC8"/>
    <w:rsid w:val="00714EF4"/>
    <w:rsid w:val="00715F8B"/>
    <w:rsid w:val="00722EE9"/>
    <w:rsid w:val="00723437"/>
    <w:rsid w:val="00724F1D"/>
    <w:rsid w:val="00725205"/>
    <w:rsid w:val="007309C8"/>
    <w:rsid w:val="0073467C"/>
    <w:rsid w:val="00735C15"/>
    <w:rsid w:val="00741CBE"/>
    <w:rsid w:val="007425EF"/>
    <w:rsid w:val="007455EF"/>
    <w:rsid w:val="00747457"/>
    <w:rsid w:val="00750066"/>
    <w:rsid w:val="00750BF5"/>
    <w:rsid w:val="00753CAB"/>
    <w:rsid w:val="00757EEE"/>
    <w:rsid w:val="007603CA"/>
    <w:rsid w:val="00765419"/>
    <w:rsid w:val="00766B13"/>
    <w:rsid w:val="00767D96"/>
    <w:rsid w:val="00770269"/>
    <w:rsid w:val="0077515C"/>
    <w:rsid w:val="00776559"/>
    <w:rsid w:val="00781A43"/>
    <w:rsid w:val="007828A1"/>
    <w:rsid w:val="0078522F"/>
    <w:rsid w:val="00786B26"/>
    <w:rsid w:val="00787336"/>
    <w:rsid w:val="00790500"/>
    <w:rsid w:val="00790521"/>
    <w:rsid w:val="007908C6"/>
    <w:rsid w:val="00791AA4"/>
    <w:rsid w:val="0079239F"/>
    <w:rsid w:val="0079557B"/>
    <w:rsid w:val="00796026"/>
    <w:rsid w:val="00797E11"/>
    <w:rsid w:val="007A2C24"/>
    <w:rsid w:val="007A48AE"/>
    <w:rsid w:val="007A5136"/>
    <w:rsid w:val="007A5CA7"/>
    <w:rsid w:val="007A77D0"/>
    <w:rsid w:val="007B1A0A"/>
    <w:rsid w:val="007B275D"/>
    <w:rsid w:val="007B307D"/>
    <w:rsid w:val="007B6E40"/>
    <w:rsid w:val="007C1687"/>
    <w:rsid w:val="007C216C"/>
    <w:rsid w:val="007C279D"/>
    <w:rsid w:val="007C2CE7"/>
    <w:rsid w:val="007C4CBF"/>
    <w:rsid w:val="007C6006"/>
    <w:rsid w:val="007C76B2"/>
    <w:rsid w:val="007D0069"/>
    <w:rsid w:val="007D2EFA"/>
    <w:rsid w:val="007D317B"/>
    <w:rsid w:val="007D475C"/>
    <w:rsid w:val="007D6C34"/>
    <w:rsid w:val="007E1182"/>
    <w:rsid w:val="007E18A8"/>
    <w:rsid w:val="007E3417"/>
    <w:rsid w:val="007E3FEC"/>
    <w:rsid w:val="007E4320"/>
    <w:rsid w:val="007E5A9E"/>
    <w:rsid w:val="007E6680"/>
    <w:rsid w:val="007F02EB"/>
    <w:rsid w:val="007F04D2"/>
    <w:rsid w:val="007F2396"/>
    <w:rsid w:val="007F43B0"/>
    <w:rsid w:val="007F76D4"/>
    <w:rsid w:val="007F77E1"/>
    <w:rsid w:val="007F7889"/>
    <w:rsid w:val="0080014F"/>
    <w:rsid w:val="008001F1"/>
    <w:rsid w:val="00800257"/>
    <w:rsid w:val="00800900"/>
    <w:rsid w:val="0080132E"/>
    <w:rsid w:val="008072D6"/>
    <w:rsid w:val="00807654"/>
    <w:rsid w:val="00810918"/>
    <w:rsid w:val="00812C5C"/>
    <w:rsid w:val="00814C8B"/>
    <w:rsid w:val="008158B8"/>
    <w:rsid w:val="008237AD"/>
    <w:rsid w:val="00827977"/>
    <w:rsid w:val="00827DA0"/>
    <w:rsid w:val="00830003"/>
    <w:rsid w:val="0083365F"/>
    <w:rsid w:val="00841851"/>
    <w:rsid w:val="0084556F"/>
    <w:rsid w:val="00846604"/>
    <w:rsid w:val="00850AFD"/>
    <w:rsid w:val="00850DE5"/>
    <w:rsid w:val="008527A4"/>
    <w:rsid w:val="00853A8B"/>
    <w:rsid w:val="00854C13"/>
    <w:rsid w:val="008569A9"/>
    <w:rsid w:val="008615AB"/>
    <w:rsid w:val="00861DB9"/>
    <w:rsid w:val="008623D7"/>
    <w:rsid w:val="00862509"/>
    <w:rsid w:val="008657E8"/>
    <w:rsid w:val="008662F9"/>
    <w:rsid w:val="00871037"/>
    <w:rsid w:val="0087213A"/>
    <w:rsid w:val="00874020"/>
    <w:rsid w:val="008767FA"/>
    <w:rsid w:val="00876D93"/>
    <w:rsid w:val="0088013C"/>
    <w:rsid w:val="008809B1"/>
    <w:rsid w:val="0088214D"/>
    <w:rsid w:val="0088321E"/>
    <w:rsid w:val="0088622F"/>
    <w:rsid w:val="008863B4"/>
    <w:rsid w:val="00886470"/>
    <w:rsid w:val="0088738C"/>
    <w:rsid w:val="008878FA"/>
    <w:rsid w:val="008879AA"/>
    <w:rsid w:val="00890E00"/>
    <w:rsid w:val="00891945"/>
    <w:rsid w:val="0089306C"/>
    <w:rsid w:val="00895124"/>
    <w:rsid w:val="008974EF"/>
    <w:rsid w:val="008A52E2"/>
    <w:rsid w:val="008A6537"/>
    <w:rsid w:val="008A7735"/>
    <w:rsid w:val="008B1029"/>
    <w:rsid w:val="008B21F1"/>
    <w:rsid w:val="008B27C7"/>
    <w:rsid w:val="008B578E"/>
    <w:rsid w:val="008B75CA"/>
    <w:rsid w:val="008C22B4"/>
    <w:rsid w:val="008C7BCC"/>
    <w:rsid w:val="008D0868"/>
    <w:rsid w:val="008D58F4"/>
    <w:rsid w:val="008D6227"/>
    <w:rsid w:val="008D6965"/>
    <w:rsid w:val="008D7C13"/>
    <w:rsid w:val="008E182D"/>
    <w:rsid w:val="008E474C"/>
    <w:rsid w:val="008E5DB9"/>
    <w:rsid w:val="008F0FA2"/>
    <w:rsid w:val="008F557C"/>
    <w:rsid w:val="00900B00"/>
    <w:rsid w:val="00901E20"/>
    <w:rsid w:val="00902901"/>
    <w:rsid w:val="0090565A"/>
    <w:rsid w:val="00906432"/>
    <w:rsid w:val="00907AFF"/>
    <w:rsid w:val="00910BE5"/>
    <w:rsid w:val="00912E9C"/>
    <w:rsid w:val="0091443B"/>
    <w:rsid w:val="00916C16"/>
    <w:rsid w:val="0092629A"/>
    <w:rsid w:val="00926AB3"/>
    <w:rsid w:val="009273D5"/>
    <w:rsid w:val="00927499"/>
    <w:rsid w:val="009316BA"/>
    <w:rsid w:val="00932FCE"/>
    <w:rsid w:val="0093509E"/>
    <w:rsid w:val="00935105"/>
    <w:rsid w:val="00936571"/>
    <w:rsid w:val="0093660A"/>
    <w:rsid w:val="00940370"/>
    <w:rsid w:val="00942029"/>
    <w:rsid w:val="00942E69"/>
    <w:rsid w:val="009439BD"/>
    <w:rsid w:val="00945255"/>
    <w:rsid w:val="00945842"/>
    <w:rsid w:val="0094689B"/>
    <w:rsid w:val="00951000"/>
    <w:rsid w:val="009516B6"/>
    <w:rsid w:val="009536B4"/>
    <w:rsid w:val="00954C11"/>
    <w:rsid w:val="009553CB"/>
    <w:rsid w:val="00956A09"/>
    <w:rsid w:val="0096023B"/>
    <w:rsid w:val="0096418C"/>
    <w:rsid w:val="00964ED3"/>
    <w:rsid w:val="00965180"/>
    <w:rsid w:val="009653DD"/>
    <w:rsid w:val="009673A8"/>
    <w:rsid w:val="00971191"/>
    <w:rsid w:val="00975554"/>
    <w:rsid w:val="00975F7D"/>
    <w:rsid w:val="00977005"/>
    <w:rsid w:val="00977A12"/>
    <w:rsid w:val="00984A24"/>
    <w:rsid w:val="0099239A"/>
    <w:rsid w:val="00995ECB"/>
    <w:rsid w:val="009A13B4"/>
    <w:rsid w:val="009A2876"/>
    <w:rsid w:val="009A2B87"/>
    <w:rsid w:val="009A3973"/>
    <w:rsid w:val="009B00E1"/>
    <w:rsid w:val="009B27AF"/>
    <w:rsid w:val="009B4E49"/>
    <w:rsid w:val="009B6F7E"/>
    <w:rsid w:val="009C085C"/>
    <w:rsid w:val="009C22D2"/>
    <w:rsid w:val="009C2B07"/>
    <w:rsid w:val="009C423E"/>
    <w:rsid w:val="009C440A"/>
    <w:rsid w:val="009C4968"/>
    <w:rsid w:val="009C4C95"/>
    <w:rsid w:val="009C7F14"/>
    <w:rsid w:val="009D1E84"/>
    <w:rsid w:val="009D34EE"/>
    <w:rsid w:val="009D4634"/>
    <w:rsid w:val="009D4BEF"/>
    <w:rsid w:val="009D6646"/>
    <w:rsid w:val="009E487B"/>
    <w:rsid w:val="009E77EB"/>
    <w:rsid w:val="009E7A06"/>
    <w:rsid w:val="009F113E"/>
    <w:rsid w:val="009F322D"/>
    <w:rsid w:val="009F3865"/>
    <w:rsid w:val="009F556B"/>
    <w:rsid w:val="009F685D"/>
    <w:rsid w:val="009F6C7F"/>
    <w:rsid w:val="009F73CE"/>
    <w:rsid w:val="00A01D4A"/>
    <w:rsid w:val="00A02793"/>
    <w:rsid w:val="00A0455B"/>
    <w:rsid w:val="00A06B6F"/>
    <w:rsid w:val="00A22263"/>
    <w:rsid w:val="00A226D1"/>
    <w:rsid w:val="00A23C4D"/>
    <w:rsid w:val="00A240FC"/>
    <w:rsid w:val="00A24296"/>
    <w:rsid w:val="00A261DC"/>
    <w:rsid w:val="00A2699E"/>
    <w:rsid w:val="00A27247"/>
    <w:rsid w:val="00A2751F"/>
    <w:rsid w:val="00A3000F"/>
    <w:rsid w:val="00A33F1E"/>
    <w:rsid w:val="00A33FD2"/>
    <w:rsid w:val="00A3510A"/>
    <w:rsid w:val="00A36257"/>
    <w:rsid w:val="00A42C8A"/>
    <w:rsid w:val="00A42EEC"/>
    <w:rsid w:val="00A42FF2"/>
    <w:rsid w:val="00A4313A"/>
    <w:rsid w:val="00A455C3"/>
    <w:rsid w:val="00A55020"/>
    <w:rsid w:val="00A56F57"/>
    <w:rsid w:val="00A570A1"/>
    <w:rsid w:val="00A60065"/>
    <w:rsid w:val="00A60BCC"/>
    <w:rsid w:val="00A61C05"/>
    <w:rsid w:val="00A70D37"/>
    <w:rsid w:val="00A7400F"/>
    <w:rsid w:val="00A76B1C"/>
    <w:rsid w:val="00A76F70"/>
    <w:rsid w:val="00A812D5"/>
    <w:rsid w:val="00A8182D"/>
    <w:rsid w:val="00A83CCE"/>
    <w:rsid w:val="00A855A3"/>
    <w:rsid w:val="00A90480"/>
    <w:rsid w:val="00A92154"/>
    <w:rsid w:val="00A95021"/>
    <w:rsid w:val="00AA1314"/>
    <w:rsid w:val="00AA24C4"/>
    <w:rsid w:val="00AA2BEF"/>
    <w:rsid w:val="00AA765D"/>
    <w:rsid w:val="00AB000F"/>
    <w:rsid w:val="00AB1728"/>
    <w:rsid w:val="00AB3E85"/>
    <w:rsid w:val="00AB5641"/>
    <w:rsid w:val="00AC6AA5"/>
    <w:rsid w:val="00AC7914"/>
    <w:rsid w:val="00AD707E"/>
    <w:rsid w:val="00AE0756"/>
    <w:rsid w:val="00AE5228"/>
    <w:rsid w:val="00AE61F2"/>
    <w:rsid w:val="00AE68F2"/>
    <w:rsid w:val="00AF2B49"/>
    <w:rsid w:val="00AF6AB8"/>
    <w:rsid w:val="00B01BAF"/>
    <w:rsid w:val="00B0213A"/>
    <w:rsid w:val="00B03C55"/>
    <w:rsid w:val="00B152FF"/>
    <w:rsid w:val="00B202F5"/>
    <w:rsid w:val="00B231C8"/>
    <w:rsid w:val="00B25797"/>
    <w:rsid w:val="00B301CA"/>
    <w:rsid w:val="00B33D23"/>
    <w:rsid w:val="00B35E8C"/>
    <w:rsid w:val="00B44E7C"/>
    <w:rsid w:val="00B467AA"/>
    <w:rsid w:val="00B4799F"/>
    <w:rsid w:val="00B51EFD"/>
    <w:rsid w:val="00B528C8"/>
    <w:rsid w:val="00B53D40"/>
    <w:rsid w:val="00B55859"/>
    <w:rsid w:val="00B60A44"/>
    <w:rsid w:val="00B60EE8"/>
    <w:rsid w:val="00B6679D"/>
    <w:rsid w:val="00B66A34"/>
    <w:rsid w:val="00B66F4B"/>
    <w:rsid w:val="00B725D1"/>
    <w:rsid w:val="00B76027"/>
    <w:rsid w:val="00B77F3C"/>
    <w:rsid w:val="00B82F8D"/>
    <w:rsid w:val="00B85231"/>
    <w:rsid w:val="00B86F1B"/>
    <w:rsid w:val="00B909DC"/>
    <w:rsid w:val="00B92DA0"/>
    <w:rsid w:val="00B93EF4"/>
    <w:rsid w:val="00B96776"/>
    <w:rsid w:val="00B975E3"/>
    <w:rsid w:val="00B977EC"/>
    <w:rsid w:val="00BA49EC"/>
    <w:rsid w:val="00BA5E3A"/>
    <w:rsid w:val="00BA6D16"/>
    <w:rsid w:val="00BB142C"/>
    <w:rsid w:val="00BB20BA"/>
    <w:rsid w:val="00BB2DC8"/>
    <w:rsid w:val="00BB43B1"/>
    <w:rsid w:val="00BB43EF"/>
    <w:rsid w:val="00BB53C8"/>
    <w:rsid w:val="00BB7A39"/>
    <w:rsid w:val="00BC03D6"/>
    <w:rsid w:val="00BC1293"/>
    <w:rsid w:val="00BC1940"/>
    <w:rsid w:val="00BC43CA"/>
    <w:rsid w:val="00BC6C06"/>
    <w:rsid w:val="00BC6C5A"/>
    <w:rsid w:val="00BD02F8"/>
    <w:rsid w:val="00BD3969"/>
    <w:rsid w:val="00BD451C"/>
    <w:rsid w:val="00BD4E47"/>
    <w:rsid w:val="00BD6936"/>
    <w:rsid w:val="00BE2E75"/>
    <w:rsid w:val="00BE4FA1"/>
    <w:rsid w:val="00BE53A3"/>
    <w:rsid w:val="00BE5C14"/>
    <w:rsid w:val="00BE6FCB"/>
    <w:rsid w:val="00BE7E5E"/>
    <w:rsid w:val="00BF06A8"/>
    <w:rsid w:val="00BF3717"/>
    <w:rsid w:val="00BF3C9C"/>
    <w:rsid w:val="00BF42A5"/>
    <w:rsid w:val="00BF44DC"/>
    <w:rsid w:val="00BF4D99"/>
    <w:rsid w:val="00BF5EAA"/>
    <w:rsid w:val="00C00C50"/>
    <w:rsid w:val="00C03248"/>
    <w:rsid w:val="00C035EE"/>
    <w:rsid w:val="00C1105D"/>
    <w:rsid w:val="00C1188C"/>
    <w:rsid w:val="00C17D12"/>
    <w:rsid w:val="00C22EDE"/>
    <w:rsid w:val="00C24E2A"/>
    <w:rsid w:val="00C25E26"/>
    <w:rsid w:val="00C3025E"/>
    <w:rsid w:val="00C33140"/>
    <w:rsid w:val="00C343FC"/>
    <w:rsid w:val="00C344BA"/>
    <w:rsid w:val="00C37E1B"/>
    <w:rsid w:val="00C4513E"/>
    <w:rsid w:val="00C45FA1"/>
    <w:rsid w:val="00C4697F"/>
    <w:rsid w:val="00C52F7B"/>
    <w:rsid w:val="00C53FC7"/>
    <w:rsid w:val="00C545E0"/>
    <w:rsid w:val="00C5497D"/>
    <w:rsid w:val="00C570B2"/>
    <w:rsid w:val="00C57609"/>
    <w:rsid w:val="00C60475"/>
    <w:rsid w:val="00C63B2E"/>
    <w:rsid w:val="00C650D7"/>
    <w:rsid w:val="00C744FF"/>
    <w:rsid w:val="00C74FA8"/>
    <w:rsid w:val="00C77A5B"/>
    <w:rsid w:val="00C82C41"/>
    <w:rsid w:val="00C94A6F"/>
    <w:rsid w:val="00CA1920"/>
    <w:rsid w:val="00CA315F"/>
    <w:rsid w:val="00CB2E14"/>
    <w:rsid w:val="00CB56EA"/>
    <w:rsid w:val="00CB6441"/>
    <w:rsid w:val="00CC3657"/>
    <w:rsid w:val="00CC47CD"/>
    <w:rsid w:val="00CC5351"/>
    <w:rsid w:val="00CC5595"/>
    <w:rsid w:val="00CC662E"/>
    <w:rsid w:val="00CC76F4"/>
    <w:rsid w:val="00CD142C"/>
    <w:rsid w:val="00CD1D8A"/>
    <w:rsid w:val="00CD1DDC"/>
    <w:rsid w:val="00CD275A"/>
    <w:rsid w:val="00CD2954"/>
    <w:rsid w:val="00CD2DDC"/>
    <w:rsid w:val="00CD6F6E"/>
    <w:rsid w:val="00CE1166"/>
    <w:rsid w:val="00CE63AB"/>
    <w:rsid w:val="00CE64A1"/>
    <w:rsid w:val="00CE6D73"/>
    <w:rsid w:val="00CE7255"/>
    <w:rsid w:val="00CF2207"/>
    <w:rsid w:val="00CF548F"/>
    <w:rsid w:val="00CF5CA9"/>
    <w:rsid w:val="00CF5E69"/>
    <w:rsid w:val="00CF784F"/>
    <w:rsid w:val="00D0048E"/>
    <w:rsid w:val="00D00A26"/>
    <w:rsid w:val="00D01CF6"/>
    <w:rsid w:val="00D13EF2"/>
    <w:rsid w:val="00D14E52"/>
    <w:rsid w:val="00D160AD"/>
    <w:rsid w:val="00D17AB0"/>
    <w:rsid w:val="00D23528"/>
    <w:rsid w:val="00D25D6B"/>
    <w:rsid w:val="00D33A96"/>
    <w:rsid w:val="00D34CB9"/>
    <w:rsid w:val="00D37496"/>
    <w:rsid w:val="00D40BE0"/>
    <w:rsid w:val="00D4215E"/>
    <w:rsid w:val="00D42298"/>
    <w:rsid w:val="00D42A41"/>
    <w:rsid w:val="00D46DC5"/>
    <w:rsid w:val="00D4770D"/>
    <w:rsid w:val="00D557FD"/>
    <w:rsid w:val="00D56B77"/>
    <w:rsid w:val="00D5726C"/>
    <w:rsid w:val="00D577C3"/>
    <w:rsid w:val="00D60BBC"/>
    <w:rsid w:val="00D61D36"/>
    <w:rsid w:val="00D6677C"/>
    <w:rsid w:val="00D67E34"/>
    <w:rsid w:val="00D70C1D"/>
    <w:rsid w:val="00D76369"/>
    <w:rsid w:val="00D763C2"/>
    <w:rsid w:val="00D770CE"/>
    <w:rsid w:val="00D81CCA"/>
    <w:rsid w:val="00D81EDB"/>
    <w:rsid w:val="00D83A07"/>
    <w:rsid w:val="00D93ADE"/>
    <w:rsid w:val="00D9644F"/>
    <w:rsid w:val="00D96C5E"/>
    <w:rsid w:val="00D97927"/>
    <w:rsid w:val="00DA362D"/>
    <w:rsid w:val="00DA4889"/>
    <w:rsid w:val="00DA6111"/>
    <w:rsid w:val="00DA6F02"/>
    <w:rsid w:val="00DB2AD6"/>
    <w:rsid w:val="00DB4F25"/>
    <w:rsid w:val="00DB4F7F"/>
    <w:rsid w:val="00DB4FC0"/>
    <w:rsid w:val="00DB5BB9"/>
    <w:rsid w:val="00DC0E9B"/>
    <w:rsid w:val="00DD114F"/>
    <w:rsid w:val="00DE299F"/>
    <w:rsid w:val="00DE2E70"/>
    <w:rsid w:val="00DE3266"/>
    <w:rsid w:val="00DE4471"/>
    <w:rsid w:val="00DE7FDC"/>
    <w:rsid w:val="00DF109D"/>
    <w:rsid w:val="00DF206C"/>
    <w:rsid w:val="00DF2237"/>
    <w:rsid w:val="00DF325C"/>
    <w:rsid w:val="00DF4191"/>
    <w:rsid w:val="00E000BB"/>
    <w:rsid w:val="00E00BE6"/>
    <w:rsid w:val="00E015D1"/>
    <w:rsid w:val="00E0176E"/>
    <w:rsid w:val="00E03A50"/>
    <w:rsid w:val="00E12DC1"/>
    <w:rsid w:val="00E142A0"/>
    <w:rsid w:val="00E14A5B"/>
    <w:rsid w:val="00E15109"/>
    <w:rsid w:val="00E200A7"/>
    <w:rsid w:val="00E2308C"/>
    <w:rsid w:val="00E26F76"/>
    <w:rsid w:val="00E31FEF"/>
    <w:rsid w:val="00E330E8"/>
    <w:rsid w:val="00E331F5"/>
    <w:rsid w:val="00E34A33"/>
    <w:rsid w:val="00E34E25"/>
    <w:rsid w:val="00E355B9"/>
    <w:rsid w:val="00E365A4"/>
    <w:rsid w:val="00E3710A"/>
    <w:rsid w:val="00E40959"/>
    <w:rsid w:val="00E435E8"/>
    <w:rsid w:val="00E46082"/>
    <w:rsid w:val="00E465B8"/>
    <w:rsid w:val="00E476CF"/>
    <w:rsid w:val="00E502D0"/>
    <w:rsid w:val="00E51C8D"/>
    <w:rsid w:val="00E520FF"/>
    <w:rsid w:val="00E53725"/>
    <w:rsid w:val="00E57F83"/>
    <w:rsid w:val="00E65AB5"/>
    <w:rsid w:val="00E67EA6"/>
    <w:rsid w:val="00E73AA4"/>
    <w:rsid w:val="00E76E1B"/>
    <w:rsid w:val="00E82A40"/>
    <w:rsid w:val="00E8485A"/>
    <w:rsid w:val="00E87BE8"/>
    <w:rsid w:val="00E9700A"/>
    <w:rsid w:val="00EA07D3"/>
    <w:rsid w:val="00EA7477"/>
    <w:rsid w:val="00EB1D94"/>
    <w:rsid w:val="00EB67EF"/>
    <w:rsid w:val="00EB6848"/>
    <w:rsid w:val="00EB787E"/>
    <w:rsid w:val="00EC1869"/>
    <w:rsid w:val="00EC21F8"/>
    <w:rsid w:val="00EC2880"/>
    <w:rsid w:val="00EC2ADA"/>
    <w:rsid w:val="00EC3E23"/>
    <w:rsid w:val="00EC45DF"/>
    <w:rsid w:val="00EC5339"/>
    <w:rsid w:val="00EC6B35"/>
    <w:rsid w:val="00EC7072"/>
    <w:rsid w:val="00EE5224"/>
    <w:rsid w:val="00EE6ED4"/>
    <w:rsid w:val="00EF299A"/>
    <w:rsid w:val="00EF3AD6"/>
    <w:rsid w:val="00EF3C2A"/>
    <w:rsid w:val="00EF4178"/>
    <w:rsid w:val="00F00646"/>
    <w:rsid w:val="00F00C6D"/>
    <w:rsid w:val="00F0132A"/>
    <w:rsid w:val="00F035B9"/>
    <w:rsid w:val="00F03E1C"/>
    <w:rsid w:val="00F05467"/>
    <w:rsid w:val="00F1014B"/>
    <w:rsid w:val="00F10DCB"/>
    <w:rsid w:val="00F154B7"/>
    <w:rsid w:val="00F21250"/>
    <w:rsid w:val="00F24BD9"/>
    <w:rsid w:val="00F262D1"/>
    <w:rsid w:val="00F32E15"/>
    <w:rsid w:val="00F355FF"/>
    <w:rsid w:val="00F36684"/>
    <w:rsid w:val="00F371C3"/>
    <w:rsid w:val="00F410AC"/>
    <w:rsid w:val="00F47A5C"/>
    <w:rsid w:val="00F533BE"/>
    <w:rsid w:val="00F54C67"/>
    <w:rsid w:val="00F54DC6"/>
    <w:rsid w:val="00F551B1"/>
    <w:rsid w:val="00F551CB"/>
    <w:rsid w:val="00F57D32"/>
    <w:rsid w:val="00F61C7E"/>
    <w:rsid w:val="00F66985"/>
    <w:rsid w:val="00F67042"/>
    <w:rsid w:val="00F670FD"/>
    <w:rsid w:val="00F71EB8"/>
    <w:rsid w:val="00F72110"/>
    <w:rsid w:val="00F73856"/>
    <w:rsid w:val="00F75674"/>
    <w:rsid w:val="00F77CEA"/>
    <w:rsid w:val="00F77D0E"/>
    <w:rsid w:val="00F80AB1"/>
    <w:rsid w:val="00F81BBE"/>
    <w:rsid w:val="00F81BF5"/>
    <w:rsid w:val="00F82E07"/>
    <w:rsid w:val="00F836E8"/>
    <w:rsid w:val="00F8671C"/>
    <w:rsid w:val="00F91CC7"/>
    <w:rsid w:val="00F920AD"/>
    <w:rsid w:val="00F95658"/>
    <w:rsid w:val="00F964A4"/>
    <w:rsid w:val="00F969A9"/>
    <w:rsid w:val="00F97BF3"/>
    <w:rsid w:val="00FA1089"/>
    <w:rsid w:val="00FA2183"/>
    <w:rsid w:val="00FA2870"/>
    <w:rsid w:val="00FA2F7F"/>
    <w:rsid w:val="00FA7966"/>
    <w:rsid w:val="00FB0C00"/>
    <w:rsid w:val="00FB19BE"/>
    <w:rsid w:val="00FB3557"/>
    <w:rsid w:val="00FB4696"/>
    <w:rsid w:val="00FB7056"/>
    <w:rsid w:val="00FC03FE"/>
    <w:rsid w:val="00FC19A4"/>
    <w:rsid w:val="00FC2CC8"/>
    <w:rsid w:val="00FC38B2"/>
    <w:rsid w:val="00FC6F38"/>
    <w:rsid w:val="00FC7C29"/>
    <w:rsid w:val="00FD09EE"/>
    <w:rsid w:val="00FD1465"/>
    <w:rsid w:val="00FD19F7"/>
    <w:rsid w:val="00FD2B56"/>
    <w:rsid w:val="00FD5380"/>
    <w:rsid w:val="00FD6B08"/>
    <w:rsid w:val="00FD7711"/>
    <w:rsid w:val="00FE1827"/>
    <w:rsid w:val="00FE24DA"/>
    <w:rsid w:val="00FE339F"/>
    <w:rsid w:val="00FE4D03"/>
    <w:rsid w:val="00FE4F42"/>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CE232"/>
  <w15:docId w15:val="{3E743857-640F-4241-BCAF-9C751525B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4931E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0"/>
    <w:next w:val="a0"/>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
    <w:uiPriority w:val="99"/>
    <w:rsid w:val="00C52F7B"/>
  </w:style>
  <w:style w:type="character" w:customStyle="1" w:styleId="a5">
    <w:name w:val="Текст сноски Знак"/>
    <w:basedOn w:val="a1"/>
    <w:uiPriority w:val="99"/>
    <w:semiHidden/>
    <w:rsid w:val="00C52F7B"/>
    <w:rPr>
      <w:rFonts w:ascii="Times New Roman" w:eastAsia="Times New Roman" w:hAnsi="Times New Roman" w:cs="Times New Roman"/>
      <w:sz w:val="20"/>
      <w:szCs w:val="20"/>
      <w:lang w:eastAsia="ru-RU"/>
    </w:rPr>
  </w:style>
  <w:style w:type="character" w:styleId="a6">
    <w:name w:val="footnote reference"/>
    <w:uiPriority w:val="99"/>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uiPriority w:val="99"/>
    <w:locked/>
    <w:rsid w:val="00C52F7B"/>
    <w:rPr>
      <w:rFonts w:ascii="Times New Roman" w:eastAsia="Times New Roman" w:hAnsi="Times New Roman" w:cs="Times New Roman"/>
      <w:sz w:val="20"/>
      <w:szCs w:val="20"/>
      <w:lang w:eastAsia="ru-RU"/>
    </w:rPr>
  </w:style>
  <w:style w:type="paragraph" w:styleId="a7">
    <w:name w:val="List Paragraph"/>
    <w:aliases w:val="Абзац списка для документа,List_Paragraph,Multilevel para_II,List Paragraph-ExecSummary,Akapit z listą BS,Bullets,List Paragraph 1,References,List Paragraph (numbered (a)),IBL List Paragraph,List Paragraph nowy,Numbered List Paragraph"/>
    <w:basedOn w:val="a0"/>
    <w:link w:val="a8"/>
    <w:uiPriority w:val="34"/>
    <w:qFormat/>
    <w:rsid w:val="00C52F7B"/>
    <w:pPr>
      <w:ind w:left="708"/>
    </w:pPr>
  </w:style>
  <w:style w:type="table" w:styleId="a9">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uiPriority w:val="99"/>
    <w:semiHidden/>
    <w:unhideWhenUsed/>
    <w:rsid w:val="00A76B1C"/>
    <w:rPr>
      <w:rFonts w:ascii="Tahoma" w:hAnsi="Tahoma" w:cs="Tahoma"/>
      <w:sz w:val="16"/>
      <w:szCs w:val="16"/>
    </w:rPr>
  </w:style>
  <w:style w:type="character" w:customStyle="1" w:styleId="ab">
    <w:name w:val="Текст выноски Знак"/>
    <w:basedOn w:val="a1"/>
    <w:link w:val="aa"/>
    <w:uiPriority w:val="99"/>
    <w:semiHidden/>
    <w:rsid w:val="00A76B1C"/>
    <w:rPr>
      <w:rFonts w:ascii="Tahoma" w:eastAsia="Times New Roman" w:hAnsi="Tahoma" w:cs="Tahoma"/>
      <w:sz w:val="16"/>
      <w:szCs w:val="16"/>
      <w:lang w:eastAsia="ru-RU"/>
    </w:rPr>
  </w:style>
  <w:style w:type="paragraph" w:styleId="ac">
    <w:name w:val="Title"/>
    <w:basedOn w:val="a0"/>
    <w:link w:val="ad"/>
    <w:uiPriority w:val="99"/>
    <w:qFormat/>
    <w:rsid w:val="000218DE"/>
    <w:pPr>
      <w:widowControl/>
      <w:autoSpaceDE/>
      <w:autoSpaceDN/>
      <w:adjustRightInd/>
      <w:jc w:val="center"/>
    </w:pPr>
    <w:rPr>
      <w:b/>
      <w:sz w:val="28"/>
    </w:rPr>
  </w:style>
  <w:style w:type="character" w:customStyle="1" w:styleId="ad">
    <w:name w:val="Заголовок Знак"/>
    <w:basedOn w:val="a1"/>
    <w:link w:val="ac"/>
    <w:uiPriority w:val="99"/>
    <w:rsid w:val="000218DE"/>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paragraph" w:customStyle="1" w:styleId="11">
    <w:name w:val="Обычный1"/>
    <w:rsid w:val="005C265C"/>
    <w:pPr>
      <w:spacing w:after="0" w:line="240" w:lineRule="auto"/>
    </w:pPr>
    <w:rPr>
      <w:rFonts w:ascii="Times New Roman" w:eastAsia="MS Mincho" w:hAnsi="Times New Roman" w:cs="Times New Roman"/>
      <w:sz w:val="20"/>
      <w:szCs w:val="20"/>
      <w:lang w:eastAsia="ru-RU"/>
    </w:rPr>
  </w:style>
  <w:style w:type="paragraph" w:styleId="31">
    <w:name w:val="Body Text 3"/>
    <w:basedOn w:val="a0"/>
    <w:link w:val="32"/>
    <w:rsid w:val="005C265C"/>
    <w:pPr>
      <w:widowControl/>
      <w:autoSpaceDE/>
      <w:autoSpaceDN/>
      <w:adjustRightInd/>
      <w:spacing w:after="120"/>
      <w:jc w:val="both"/>
    </w:pPr>
    <w:rPr>
      <w:sz w:val="16"/>
      <w:szCs w:val="16"/>
    </w:rPr>
  </w:style>
  <w:style w:type="character" w:customStyle="1" w:styleId="32">
    <w:name w:val="Основной текст 3 Знак"/>
    <w:basedOn w:val="a1"/>
    <w:link w:val="31"/>
    <w:rsid w:val="005C265C"/>
    <w:rPr>
      <w:rFonts w:ascii="Times New Roman" w:eastAsia="Times New Roman" w:hAnsi="Times New Roman" w:cs="Times New Roman"/>
      <w:sz w:val="16"/>
      <w:szCs w:val="16"/>
      <w:lang w:eastAsia="ru-RU"/>
    </w:rPr>
  </w:style>
  <w:style w:type="paragraph" w:customStyle="1" w:styleId="text">
    <w:name w:val="text"/>
    <w:basedOn w:val="a0"/>
    <w:rsid w:val="005C265C"/>
    <w:pPr>
      <w:widowControl/>
      <w:autoSpaceDE/>
      <w:autoSpaceDN/>
      <w:adjustRightInd/>
    </w:pPr>
    <w:rPr>
      <w:sz w:val="19"/>
      <w:szCs w:val="19"/>
    </w:rPr>
  </w:style>
  <w:style w:type="character" w:customStyle="1" w:styleId="10">
    <w:name w:val="Заголовок 1 Знак"/>
    <w:basedOn w:val="a1"/>
    <w:link w:val="1"/>
    <w:uiPriority w:val="9"/>
    <w:rsid w:val="0050486D"/>
    <w:rPr>
      <w:rFonts w:asciiTheme="majorHAnsi" w:eastAsiaTheme="majorEastAsia" w:hAnsiTheme="majorHAnsi" w:cstheme="majorBidi"/>
      <w:color w:val="365F91" w:themeColor="accent1" w:themeShade="BF"/>
      <w:sz w:val="32"/>
      <w:szCs w:val="32"/>
      <w:lang w:eastAsia="ru-RU"/>
    </w:rPr>
  </w:style>
  <w:style w:type="paragraph" w:customStyle="1" w:styleId="Style2">
    <w:name w:val="Style2"/>
    <w:basedOn w:val="a0"/>
    <w:rsid w:val="0050486D"/>
    <w:pPr>
      <w:spacing w:line="484" w:lineRule="exact"/>
      <w:ind w:firstLine="715"/>
      <w:jc w:val="both"/>
    </w:pPr>
    <w:rPr>
      <w:sz w:val="24"/>
      <w:szCs w:val="24"/>
    </w:rPr>
  </w:style>
  <w:style w:type="character" w:customStyle="1" w:styleId="30">
    <w:name w:val="Заголовок 3 Знак"/>
    <w:basedOn w:val="a1"/>
    <w:link w:val="3"/>
    <w:uiPriority w:val="9"/>
    <w:semiHidden/>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1"/>
    <w:link w:val="4"/>
    <w:uiPriority w:val="9"/>
    <w:semiHidden/>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8">
    <w:name w:val="Абзац списка Знак"/>
    <w:aliases w:val="Абзац списка для документа Знак,List_Paragraph Знак,Multilevel para_II Знак,List Paragraph-ExecSummary Знак,Akapit z listą BS Знак,Bullets Знак,List Paragraph 1 Знак,References Знак,List Paragraph (numbered (a)) Знак"/>
    <w:link w:val="a7"/>
    <w:uiPriority w:val="34"/>
    <w:rsid w:val="00D25D6B"/>
    <w:rPr>
      <w:rFonts w:ascii="Times New Roman" w:eastAsia="Times New Roman" w:hAnsi="Times New Roman" w:cs="Times New Roman"/>
      <w:sz w:val="20"/>
      <w:szCs w:val="20"/>
      <w:lang w:eastAsia="ru-RU"/>
    </w:rPr>
  </w:style>
  <w:style w:type="paragraph" w:customStyle="1" w:styleId="20">
    <w:name w:val="Обычный2"/>
    <w:rsid w:val="00D25D6B"/>
    <w:pPr>
      <w:spacing w:after="0" w:line="240" w:lineRule="auto"/>
    </w:pPr>
    <w:rPr>
      <w:rFonts w:ascii="Times New Roman" w:eastAsia="Times New Roman" w:hAnsi="Times New Roman" w:cs="Times New Roman"/>
      <w:sz w:val="20"/>
      <w:szCs w:val="20"/>
      <w:lang w:eastAsia="ru-RU"/>
    </w:rPr>
  </w:style>
  <w:style w:type="character" w:customStyle="1" w:styleId="blk">
    <w:name w:val="blk"/>
    <w:basedOn w:val="a1"/>
    <w:rsid w:val="00D25D6B"/>
  </w:style>
  <w:style w:type="character" w:styleId="af5">
    <w:name w:val="Hyperlink"/>
    <w:uiPriority w:val="99"/>
    <w:rsid w:val="007309C8"/>
    <w:rPr>
      <w:color w:val="0000FF"/>
      <w:u w:val="single"/>
    </w:rPr>
  </w:style>
  <w:style w:type="paragraph" w:styleId="af6">
    <w:name w:val="TOC Heading"/>
    <w:basedOn w:val="1"/>
    <w:next w:val="a0"/>
    <w:uiPriority w:val="39"/>
    <w:unhideWhenUsed/>
    <w:qFormat/>
    <w:rsid w:val="007309C8"/>
    <w:pPr>
      <w:widowControl/>
      <w:autoSpaceDE/>
      <w:autoSpaceDN/>
      <w:adjustRightInd/>
      <w:spacing w:line="259" w:lineRule="auto"/>
      <w:outlineLvl w:val="9"/>
    </w:pPr>
  </w:style>
  <w:style w:type="paragraph" w:styleId="12">
    <w:name w:val="toc 1"/>
    <w:basedOn w:val="a0"/>
    <w:next w:val="a0"/>
    <w:autoRedefine/>
    <w:uiPriority w:val="39"/>
    <w:unhideWhenUsed/>
    <w:rsid w:val="007309C8"/>
    <w:pPr>
      <w:spacing w:after="100"/>
    </w:pPr>
  </w:style>
  <w:style w:type="character" w:customStyle="1" w:styleId="21">
    <w:name w:val="Основной текст (2)_"/>
    <w:basedOn w:val="a1"/>
    <w:link w:val="22"/>
    <w:rsid w:val="006E7F4C"/>
    <w:rPr>
      <w:rFonts w:ascii="Times New Roman" w:eastAsia="Times New Roman" w:hAnsi="Times New Roman" w:cs="Times New Roman"/>
      <w:sz w:val="28"/>
      <w:szCs w:val="28"/>
      <w:shd w:val="clear" w:color="auto" w:fill="FFFFFF"/>
    </w:rPr>
  </w:style>
  <w:style w:type="paragraph" w:customStyle="1" w:styleId="22">
    <w:name w:val="Основной текст (2)"/>
    <w:basedOn w:val="a0"/>
    <w:link w:val="21"/>
    <w:rsid w:val="006E7F4C"/>
    <w:pPr>
      <w:shd w:val="clear" w:color="auto" w:fill="FFFFFF"/>
      <w:autoSpaceDE/>
      <w:autoSpaceDN/>
      <w:adjustRightInd/>
      <w:spacing w:before="240" w:line="322" w:lineRule="exact"/>
      <w:ind w:hanging="460"/>
      <w:jc w:val="center"/>
    </w:pPr>
    <w:rPr>
      <w:sz w:val="28"/>
      <w:szCs w:val="28"/>
      <w:lang w:eastAsia="en-US"/>
    </w:rPr>
  </w:style>
  <w:style w:type="paragraph" w:customStyle="1" w:styleId="paragraph">
    <w:name w:val="paragraph"/>
    <w:basedOn w:val="a0"/>
    <w:rsid w:val="00365775"/>
    <w:pPr>
      <w:widowControl/>
      <w:autoSpaceDE/>
      <w:autoSpaceDN/>
      <w:adjustRightInd/>
      <w:spacing w:before="100" w:beforeAutospacing="1" w:after="100" w:afterAutospacing="1"/>
    </w:pPr>
    <w:rPr>
      <w:sz w:val="24"/>
      <w:szCs w:val="24"/>
    </w:rPr>
  </w:style>
  <w:style w:type="character" w:customStyle="1" w:styleId="normaltextrun">
    <w:name w:val="normaltextrun"/>
    <w:basedOn w:val="a1"/>
    <w:rsid w:val="00365775"/>
  </w:style>
  <w:style w:type="character" w:customStyle="1" w:styleId="eop">
    <w:name w:val="eop"/>
    <w:basedOn w:val="a1"/>
    <w:rsid w:val="00365775"/>
  </w:style>
  <w:style w:type="paragraph" w:customStyle="1" w:styleId="Default">
    <w:name w:val="Default"/>
    <w:rsid w:val="009E77E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FontStyle13">
    <w:name w:val="Font Style13"/>
    <w:uiPriority w:val="99"/>
    <w:rsid w:val="00555C4C"/>
    <w:rPr>
      <w:rFonts w:ascii="Times New Roman" w:hAnsi="Times New Roman" w:cs="Times New Roman"/>
      <w:color w:val="000000"/>
      <w:sz w:val="24"/>
      <w:szCs w:val="24"/>
    </w:rPr>
  </w:style>
  <w:style w:type="paragraph" w:styleId="af7">
    <w:name w:val="No Spacing"/>
    <w:uiPriority w:val="1"/>
    <w:qFormat/>
    <w:rsid w:val="00555C4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contextualspellingandgrammarerror">
    <w:name w:val="contextualspellingandgrammarerror"/>
    <w:basedOn w:val="a1"/>
    <w:rsid w:val="00555C4C"/>
  </w:style>
  <w:style w:type="paragraph" w:styleId="23">
    <w:name w:val="Body Text 2"/>
    <w:basedOn w:val="a0"/>
    <w:link w:val="24"/>
    <w:uiPriority w:val="99"/>
    <w:semiHidden/>
    <w:unhideWhenUsed/>
    <w:rsid w:val="0069557A"/>
    <w:pPr>
      <w:spacing w:after="120" w:line="480" w:lineRule="auto"/>
    </w:pPr>
  </w:style>
  <w:style w:type="character" w:customStyle="1" w:styleId="24">
    <w:name w:val="Основной текст 2 Знак"/>
    <w:basedOn w:val="a1"/>
    <w:link w:val="23"/>
    <w:uiPriority w:val="99"/>
    <w:semiHidden/>
    <w:rsid w:val="0069557A"/>
    <w:rPr>
      <w:rFonts w:ascii="Times New Roman" w:eastAsia="Times New Roman" w:hAnsi="Times New Roman" w:cs="Times New Roman"/>
      <w:sz w:val="20"/>
      <w:szCs w:val="20"/>
      <w:lang w:eastAsia="ru-RU"/>
    </w:rPr>
  </w:style>
  <w:style w:type="paragraph" w:customStyle="1" w:styleId="a">
    <w:name w:val="Спс"/>
    <w:basedOn w:val="a0"/>
    <w:rsid w:val="006A5B97"/>
    <w:pPr>
      <w:widowControl/>
      <w:numPr>
        <w:numId w:val="3"/>
      </w:numPr>
      <w:autoSpaceDE/>
      <w:autoSpaceDN/>
      <w:adjustRightInd/>
      <w:jc w:val="both"/>
    </w:pPr>
    <w:rPr>
      <w:sz w:val="24"/>
      <w:szCs w:val="24"/>
    </w:rPr>
  </w:style>
  <w:style w:type="character" w:styleId="af8">
    <w:name w:val="Emphasis"/>
    <w:basedOn w:val="a1"/>
    <w:uiPriority w:val="20"/>
    <w:qFormat/>
    <w:rsid w:val="00AE61F2"/>
    <w:rPr>
      <w:i/>
      <w:iCs/>
    </w:rPr>
  </w:style>
  <w:style w:type="character" w:customStyle="1" w:styleId="13">
    <w:name w:val="Неразрешенное упоминание1"/>
    <w:basedOn w:val="a1"/>
    <w:uiPriority w:val="99"/>
    <w:semiHidden/>
    <w:unhideWhenUsed/>
    <w:rsid w:val="002F1FC7"/>
    <w:rPr>
      <w:color w:val="605E5C"/>
      <w:shd w:val="clear" w:color="auto" w:fill="E1DFDD"/>
    </w:rPr>
  </w:style>
  <w:style w:type="character" w:styleId="af9">
    <w:name w:val="FollowedHyperlink"/>
    <w:basedOn w:val="a1"/>
    <w:uiPriority w:val="99"/>
    <w:semiHidden/>
    <w:unhideWhenUsed/>
    <w:rsid w:val="007C4CBF"/>
    <w:rPr>
      <w:color w:val="800080" w:themeColor="followedHyperlink"/>
      <w:u w:val="single"/>
    </w:rPr>
  </w:style>
  <w:style w:type="paragraph" w:customStyle="1" w:styleId="15">
    <w:name w:val="Стиль Междустр.интервал:  15 строки"/>
    <w:basedOn w:val="a0"/>
    <w:rsid w:val="00E476CF"/>
    <w:pPr>
      <w:widowControl/>
      <w:autoSpaceDE/>
      <w:autoSpaceDN/>
      <w:adjustRightInd/>
      <w:jc w:val="both"/>
    </w:pPr>
    <w:rPr>
      <w:sz w:val="28"/>
    </w:rPr>
  </w:style>
  <w:style w:type="paragraph" w:customStyle="1" w:styleId="110">
    <w:name w:val="Обычный11"/>
    <w:rsid w:val="0088738C"/>
    <w:pPr>
      <w:spacing w:before="100" w:after="100" w:line="240" w:lineRule="auto"/>
    </w:pPr>
    <w:rPr>
      <w:rFonts w:ascii="Times New Roman" w:eastAsia="Times New Roman" w:hAnsi="Times New Roman" w:cs="Times New Roman"/>
      <w:color w:val="000000"/>
      <w:sz w:val="24"/>
      <w:szCs w:val="24"/>
    </w:rPr>
  </w:style>
  <w:style w:type="character" w:styleId="afa">
    <w:name w:val="Strong"/>
    <w:uiPriority w:val="22"/>
    <w:qFormat/>
    <w:rsid w:val="00787336"/>
    <w:rPr>
      <w:b/>
      <w:bCs/>
    </w:rPr>
  </w:style>
  <w:style w:type="character" w:customStyle="1" w:styleId="arm-entry">
    <w:name w:val="arm-entry"/>
    <w:basedOn w:val="a1"/>
    <w:rsid w:val="00B909DC"/>
  </w:style>
  <w:style w:type="character" w:customStyle="1" w:styleId="arm-titleproper">
    <w:name w:val="arm-titleproper"/>
    <w:basedOn w:val="a1"/>
    <w:rsid w:val="00B909DC"/>
  </w:style>
  <w:style w:type="character" w:customStyle="1" w:styleId="arm-dateofpublication">
    <w:name w:val="arm-dateofpublication"/>
    <w:basedOn w:val="a1"/>
    <w:rsid w:val="00B909DC"/>
  </w:style>
  <w:style w:type="paragraph" w:styleId="afb">
    <w:name w:val="Revision"/>
    <w:hidden/>
    <w:uiPriority w:val="99"/>
    <w:semiHidden/>
    <w:rsid w:val="00256E67"/>
    <w:pPr>
      <w:spacing w:after="0" w:line="240" w:lineRule="auto"/>
    </w:pPr>
    <w:rPr>
      <w:rFonts w:ascii="Times New Roman" w:eastAsia="Times New Roman" w:hAnsi="Times New Roman" w:cs="Times New Roman"/>
      <w:sz w:val="20"/>
      <w:szCs w:val="20"/>
      <w:lang w:eastAsia="ru-RU"/>
    </w:rPr>
  </w:style>
  <w:style w:type="character" w:styleId="afc">
    <w:name w:val="annotation reference"/>
    <w:basedOn w:val="a1"/>
    <w:uiPriority w:val="99"/>
    <w:semiHidden/>
    <w:unhideWhenUsed/>
    <w:rsid w:val="002B3AD2"/>
    <w:rPr>
      <w:sz w:val="16"/>
      <w:szCs w:val="16"/>
    </w:rPr>
  </w:style>
  <w:style w:type="paragraph" w:styleId="afd">
    <w:name w:val="annotation text"/>
    <w:basedOn w:val="a0"/>
    <w:link w:val="afe"/>
    <w:uiPriority w:val="99"/>
    <w:semiHidden/>
    <w:unhideWhenUsed/>
    <w:rsid w:val="002B3AD2"/>
  </w:style>
  <w:style w:type="character" w:customStyle="1" w:styleId="afe">
    <w:name w:val="Текст примечания Знак"/>
    <w:basedOn w:val="a1"/>
    <w:link w:val="afd"/>
    <w:uiPriority w:val="99"/>
    <w:semiHidden/>
    <w:rsid w:val="002B3AD2"/>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2B3AD2"/>
    <w:rPr>
      <w:b/>
      <w:bCs/>
    </w:rPr>
  </w:style>
  <w:style w:type="character" w:customStyle="1" w:styleId="aff0">
    <w:name w:val="Тема примечания Знак"/>
    <w:basedOn w:val="afe"/>
    <w:link w:val="aff"/>
    <w:uiPriority w:val="99"/>
    <w:semiHidden/>
    <w:rsid w:val="002B3AD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41">
      <w:bodyDiv w:val="1"/>
      <w:marLeft w:val="0"/>
      <w:marRight w:val="0"/>
      <w:marTop w:val="0"/>
      <w:marBottom w:val="0"/>
      <w:divBdr>
        <w:top w:val="none" w:sz="0" w:space="0" w:color="auto"/>
        <w:left w:val="none" w:sz="0" w:space="0" w:color="auto"/>
        <w:bottom w:val="none" w:sz="0" w:space="0" w:color="auto"/>
        <w:right w:val="none" w:sz="0" w:space="0" w:color="auto"/>
      </w:divBdr>
    </w:div>
    <w:div w:id="90011781">
      <w:bodyDiv w:val="1"/>
      <w:marLeft w:val="0"/>
      <w:marRight w:val="0"/>
      <w:marTop w:val="0"/>
      <w:marBottom w:val="0"/>
      <w:divBdr>
        <w:top w:val="none" w:sz="0" w:space="0" w:color="auto"/>
        <w:left w:val="none" w:sz="0" w:space="0" w:color="auto"/>
        <w:bottom w:val="none" w:sz="0" w:space="0" w:color="auto"/>
        <w:right w:val="none" w:sz="0" w:space="0" w:color="auto"/>
      </w:divBdr>
      <w:divsChild>
        <w:div w:id="1686782806">
          <w:marLeft w:val="0"/>
          <w:marRight w:val="0"/>
          <w:marTop w:val="0"/>
          <w:marBottom w:val="0"/>
          <w:divBdr>
            <w:top w:val="none" w:sz="0" w:space="0" w:color="auto"/>
            <w:left w:val="none" w:sz="0" w:space="0" w:color="auto"/>
            <w:bottom w:val="none" w:sz="0" w:space="0" w:color="auto"/>
            <w:right w:val="none" w:sz="0" w:space="0" w:color="auto"/>
          </w:divBdr>
        </w:div>
        <w:div w:id="695237212">
          <w:marLeft w:val="0"/>
          <w:marRight w:val="0"/>
          <w:marTop w:val="0"/>
          <w:marBottom w:val="0"/>
          <w:divBdr>
            <w:top w:val="none" w:sz="0" w:space="0" w:color="auto"/>
            <w:left w:val="none" w:sz="0" w:space="0" w:color="auto"/>
            <w:bottom w:val="none" w:sz="0" w:space="0" w:color="auto"/>
            <w:right w:val="none" w:sz="0" w:space="0" w:color="auto"/>
          </w:divBdr>
          <w:divsChild>
            <w:div w:id="1357271834">
              <w:marLeft w:val="0"/>
              <w:marRight w:val="0"/>
              <w:marTop w:val="0"/>
              <w:marBottom w:val="0"/>
              <w:divBdr>
                <w:top w:val="none" w:sz="0" w:space="0" w:color="auto"/>
                <w:left w:val="none" w:sz="0" w:space="0" w:color="auto"/>
                <w:bottom w:val="none" w:sz="0" w:space="0" w:color="auto"/>
                <w:right w:val="none" w:sz="0" w:space="0" w:color="auto"/>
              </w:divBdr>
            </w:div>
          </w:divsChild>
        </w:div>
        <w:div w:id="872301633">
          <w:marLeft w:val="0"/>
          <w:marRight w:val="0"/>
          <w:marTop w:val="0"/>
          <w:marBottom w:val="0"/>
          <w:divBdr>
            <w:top w:val="none" w:sz="0" w:space="0" w:color="auto"/>
            <w:left w:val="none" w:sz="0" w:space="0" w:color="auto"/>
            <w:bottom w:val="none" w:sz="0" w:space="0" w:color="auto"/>
            <w:right w:val="none" w:sz="0" w:space="0" w:color="auto"/>
          </w:divBdr>
          <w:divsChild>
            <w:div w:id="5836153">
              <w:marLeft w:val="0"/>
              <w:marRight w:val="0"/>
              <w:marTop w:val="0"/>
              <w:marBottom w:val="0"/>
              <w:divBdr>
                <w:top w:val="none" w:sz="0" w:space="0" w:color="auto"/>
                <w:left w:val="none" w:sz="0" w:space="0" w:color="auto"/>
                <w:bottom w:val="none" w:sz="0" w:space="0" w:color="auto"/>
                <w:right w:val="none" w:sz="0" w:space="0" w:color="auto"/>
              </w:divBdr>
              <w:divsChild>
                <w:div w:id="1329291824">
                  <w:marLeft w:val="0"/>
                  <w:marRight w:val="0"/>
                  <w:marTop w:val="0"/>
                  <w:marBottom w:val="0"/>
                  <w:divBdr>
                    <w:top w:val="none" w:sz="0" w:space="0" w:color="auto"/>
                    <w:left w:val="none" w:sz="0" w:space="0" w:color="auto"/>
                    <w:bottom w:val="none" w:sz="0" w:space="0" w:color="auto"/>
                    <w:right w:val="none" w:sz="0" w:space="0" w:color="auto"/>
                  </w:divBdr>
                </w:div>
              </w:divsChild>
            </w:div>
            <w:div w:id="1830051718">
              <w:marLeft w:val="0"/>
              <w:marRight w:val="0"/>
              <w:marTop w:val="0"/>
              <w:marBottom w:val="0"/>
              <w:divBdr>
                <w:top w:val="none" w:sz="0" w:space="0" w:color="auto"/>
                <w:left w:val="none" w:sz="0" w:space="0" w:color="auto"/>
                <w:bottom w:val="none" w:sz="0" w:space="0" w:color="auto"/>
                <w:right w:val="none" w:sz="0" w:space="0" w:color="auto"/>
              </w:divBdr>
              <w:divsChild>
                <w:div w:id="41289234">
                  <w:marLeft w:val="0"/>
                  <w:marRight w:val="0"/>
                  <w:marTop w:val="0"/>
                  <w:marBottom w:val="0"/>
                  <w:divBdr>
                    <w:top w:val="none" w:sz="0" w:space="0" w:color="auto"/>
                    <w:left w:val="none" w:sz="0" w:space="0" w:color="auto"/>
                    <w:bottom w:val="none" w:sz="0" w:space="0" w:color="auto"/>
                    <w:right w:val="none" w:sz="0" w:space="0" w:color="auto"/>
                  </w:divBdr>
                </w:div>
                <w:div w:id="177513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71489">
      <w:bodyDiv w:val="1"/>
      <w:marLeft w:val="0"/>
      <w:marRight w:val="0"/>
      <w:marTop w:val="0"/>
      <w:marBottom w:val="0"/>
      <w:divBdr>
        <w:top w:val="none" w:sz="0" w:space="0" w:color="auto"/>
        <w:left w:val="none" w:sz="0" w:space="0" w:color="auto"/>
        <w:bottom w:val="none" w:sz="0" w:space="0" w:color="auto"/>
        <w:right w:val="none" w:sz="0" w:space="0" w:color="auto"/>
      </w:divBdr>
    </w:div>
    <w:div w:id="265970415">
      <w:bodyDiv w:val="1"/>
      <w:marLeft w:val="0"/>
      <w:marRight w:val="0"/>
      <w:marTop w:val="0"/>
      <w:marBottom w:val="0"/>
      <w:divBdr>
        <w:top w:val="none" w:sz="0" w:space="0" w:color="auto"/>
        <w:left w:val="none" w:sz="0" w:space="0" w:color="auto"/>
        <w:bottom w:val="none" w:sz="0" w:space="0" w:color="auto"/>
        <w:right w:val="none" w:sz="0" w:space="0" w:color="auto"/>
      </w:divBdr>
    </w:div>
    <w:div w:id="275335065">
      <w:bodyDiv w:val="1"/>
      <w:marLeft w:val="0"/>
      <w:marRight w:val="0"/>
      <w:marTop w:val="0"/>
      <w:marBottom w:val="0"/>
      <w:divBdr>
        <w:top w:val="none" w:sz="0" w:space="0" w:color="auto"/>
        <w:left w:val="none" w:sz="0" w:space="0" w:color="auto"/>
        <w:bottom w:val="none" w:sz="0" w:space="0" w:color="auto"/>
        <w:right w:val="none" w:sz="0" w:space="0" w:color="auto"/>
      </w:divBdr>
    </w:div>
    <w:div w:id="417793575">
      <w:bodyDiv w:val="1"/>
      <w:marLeft w:val="0"/>
      <w:marRight w:val="0"/>
      <w:marTop w:val="0"/>
      <w:marBottom w:val="0"/>
      <w:divBdr>
        <w:top w:val="none" w:sz="0" w:space="0" w:color="auto"/>
        <w:left w:val="none" w:sz="0" w:space="0" w:color="auto"/>
        <w:bottom w:val="none" w:sz="0" w:space="0" w:color="auto"/>
        <w:right w:val="none" w:sz="0" w:space="0" w:color="auto"/>
      </w:divBdr>
    </w:div>
    <w:div w:id="644315219">
      <w:bodyDiv w:val="1"/>
      <w:marLeft w:val="0"/>
      <w:marRight w:val="0"/>
      <w:marTop w:val="0"/>
      <w:marBottom w:val="0"/>
      <w:divBdr>
        <w:top w:val="none" w:sz="0" w:space="0" w:color="auto"/>
        <w:left w:val="none" w:sz="0" w:space="0" w:color="auto"/>
        <w:bottom w:val="none" w:sz="0" w:space="0" w:color="auto"/>
        <w:right w:val="none" w:sz="0" w:space="0" w:color="auto"/>
      </w:divBdr>
    </w:div>
    <w:div w:id="695928035">
      <w:bodyDiv w:val="1"/>
      <w:marLeft w:val="0"/>
      <w:marRight w:val="0"/>
      <w:marTop w:val="0"/>
      <w:marBottom w:val="0"/>
      <w:divBdr>
        <w:top w:val="none" w:sz="0" w:space="0" w:color="auto"/>
        <w:left w:val="none" w:sz="0" w:space="0" w:color="auto"/>
        <w:bottom w:val="none" w:sz="0" w:space="0" w:color="auto"/>
        <w:right w:val="none" w:sz="0" w:space="0" w:color="auto"/>
      </w:divBdr>
    </w:div>
    <w:div w:id="695958570">
      <w:bodyDiv w:val="1"/>
      <w:marLeft w:val="0"/>
      <w:marRight w:val="0"/>
      <w:marTop w:val="0"/>
      <w:marBottom w:val="0"/>
      <w:divBdr>
        <w:top w:val="none" w:sz="0" w:space="0" w:color="auto"/>
        <w:left w:val="none" w:sz="0" w:space="0" w:color="auto"/>
        <w:bottom w:val="none" w:sz="0" w:space="0" w:color="auto"/>
        <w:right w:val="none" w:sz="0" w:space="0" w:color="auto"/>
      </w:divBdr>
    </w:div>
    <w:div w:id="955720960">
      <w:bodyDiv w:val="1"/>
      <w:marLeft w:val="0"/>
      <w:marRight w:val="0"/>
      <w:marTop w:val="0"/>
      <w:marBottom w:val="0"/>
      <w:divBdr>
        <w:top w:val="none" w:sz="0" w:space="0" w:color="auto"/>
        <w:left w:val="none" w:sz="0" w:space="0" w:color="auto"/>
        <w:bottom w:val="none" w:sz="0" w:space="0" w:color="auto"/>
        <w:right w:val="none" w:sz="0" w:space="0" w:color="auto"/>
      </w:divBdr>
      <w:divsChild>
        <w:div w:id="760875350">
          <w:marLeft w:val="0"/>
          <w:marRight w:val="0"/>
          <w:marTop w:val="0"/>
          <w:marBottom w:val="0"/>
          <w:divBdr>
            <w:top w:val="none" w:sz="0" w:space="0" w:color="auto"/>
            <w:left w:val="none" w:sz="0" w:space="0" w:color="auto"/>
            <w:bottom w:val="none" w:sz="0" w:space="0" w:color="auto"/>
            <w:right w:val="none" w:sz="0" w:space="0" w:color="auto"/>
          </w:divBdr>
          <w:divsChild>
            <w:div w:id="1678578020">
              <w:marLeft w:val="0"/>
              <w:marRight w:val="0"/>
              <w:marTop w:val="0"/>
              <w:marBottom w:val="0"/>
              <w:divBdr>
                <w:top w:val="none" w:sz="0" w:space="0" w:color="auto"/>
                <w:left w:val="none" w:sz="0" w:space="0" w:color="auto"/>
                <w:bottom w:val="none" w:sz="0" w:space="0" w:color="auto"/>
                <w:right w:val="none" w:sz="0" w:space="0" w:color="auto"/>
              </w:divBdr>
              <w:divsChild>
                <w:div w:id="1569149296">
                  <w:marLeft w:val="0"/>
                  <w:marRight w:val="0"/>
                  <w:marTop w:val="0"/>
                  <w:marBottom w:val="0"/>
                  <w:divBdr>
                    <w:top w:val="none" w:sz="0" w:space="0" w:color="auto"/>
                    <w:left w:val="none" w:sz="0" w:space="0" w:color="auto"/>
                    <w:bottom w:val="none" w:sz="0" w:space="0" w:color="auto"/>
                    <w:right w:val="none" w:sz="0" w:space="0" w:color="auto"/>
                  </w:divBdr>
                  <w:divsChild>
                    <w:div w:id="1747266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388558">
          <w:marLeft w:val="0"/>
          <w:marRight w:val="0"/>
          <w:marTop w:val="0"/>
          <w:marBottom w:val="0"/>
          <w:divBdr>
            <w:top w:val="none" w:sz="0" w:space="0" w:color="auto"/>
            <w:left w:val="none" w:sz="0" w:space="0" w:color="auto"/>
            <w:bottom w:val="none" w:sz="0" w:space="0" w:color="auto"/>
            <w:right w:val="none" w:sz="0" w:space="0" w:color="auto"/>
          </w:divBdr>
          <w:divsChild>
            <w:div w:id="1997537452">
              <w:marLeft w:val="0"/>
              <w:marRight w:val="0"/>
              <w:marTop w:val="0"/>
              <w:marBottom w:val="0"/>
              <w:divBdr>
                <w:top w:val="none" w:sz="0" w:space="0" w:color="auto"/>
                <w:left w:val="none" w:sz="0" w:space="0" w:color="auto"/>
                <w:bottom w:val="none" w:sz="0" w:space="0" w:color="auto"/>
                <w:right w:val="none" w:sz="0" w:space="0" w:color="auto"/>
              </w:divBdr>
              <w:divsChild>
                <w:div w:id="658460877">
                  <w:marLeft w:val="0"/>
                  <w:marRight w:val="0"/>
                  <w:marTop w:val="0"/>
                  <w:marBottom w:val="0"/>
                  <w:divBdr>
                    <w:top w:val="none" w:sz="0" w:space="0" w:color="auto"/>
                    <w:left w:val="none" w:sz="0" w:space="0" w:color="auto"/>
                    <w:bottom w:val="none" w:sz="0" w:space="0" w:color="auto"/>
                    <w:right w:val="none" w:sz="0" w:space="0" w:color="auto"/>
                  </w:divBdr>
                  <w:divsChild>
                    <w:div w:id="670837947">
                      <w:marLeft w:val="0"/>
                      <w:marRight w:val="0"/>
                      <w:marTop w:val="0"/>
                      <w:marBottom w:val="0"/>
                      <w:divBdr>
                        <w:top w:val="none" w:sz="0" w:space="0" w:color="auto"/>
                        <w:left w:val="none" w:sz="0" w:space="0" w:color="auto"/>
                        <w:bottom w:val="none" w:sz="0" w:space="0" w:color="auto"/>
                        <w:right w:val="none" w:sz="0" w:space="0" w:color="auto"/>
                      </w:divBdr>
                      <w:divsChild>
                        <w:div w:id="64566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492896">
              <w:marLeft w:val="0"/>
              <w:marRight w:val="0"/>
              <w:marTop w:val="0"/>
              <w:marBottom w:val="0"/>
              <w:divBdr>
                <w:top w:val="none" w:sz="0" w:space="0" w:color="auto"/>
                <w:left w:val="none" w:sz="0" w:space="0" w:color="auto"/>
                <w:bottom w:val="none" w:sz="0" w:space="0" w:color="auto"/>
                <w:right w:val="none" w:sz="0" w:space="0" w:color="auto"/>
              </w:divBdr>
              <w:divsChild>
                <w:div w:id="1617561385">
                  <w:marLeft w:val="0"/>
                  <w:marRight w:val="0"/>
                  <w:marTop w:val="0"/>
                  <w:marBottom w:val="0"/>
                  <w:divBdr>
                    <w:top w:val="none" w:sz="0" w:space="0" w:color="auto"/>
                    <w:left w:val="none" w:sz="0" w:space="0" w:color="auto"/>
                    <w:bottom w:val="none" w:sz="0" w:space="0" w:color="auto"/>
                    <w:right w:val="none" w:sz="0" w:space="0" w:color="auto"/>
                  </w:divBdr>
                  <w:divsChild>
                    <w:div w:id="1556892990">
                      <w:marLeft w:val="0"/>
                      <w:marRight w:val="0"/>
                      <w:marTop w:val="0"/>
                      <w:marBottom w:val="0"/>
                      <w:divBdr>
                        <w:top w:val="none" w:sz="0" w:space="0" w:color="auto"/>
                        <w:left w:val="none" w:sz="0" w:space="0" w:color="auto"/>
                        <w:bottom w:val="none" w:sz="0" w:space="0" w:color="auto"/>
                        <w:right w:val="none" w:sz="0" w:space="0" w:color="auto"/>
                      </w:divBdr>
                      <w:divsChild>
                        <w:div w:id="104976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4862887">
      <w:bodyDiv w:val="1"/>
      <w:marLeft w:val="0"/>
      <w:marRight w:val="0"/>
      <w:marTop w:val="0"/>
      <w:marBottom w:val="0"/>
      <w:divBdr>
        <w:top w:val="none" w:sz="0" w:space="0" w:color="auto"/>
        <w:left w:val="none" w:sz="0" w:space="0" w:color="auto"/>
        <w:bottom w:val="none" w:sz="0" w:space="0" w:color="auto"/>
        <w:right w:val="none" w:sz="0" w:space="0" w:color="auto"/>
      </w:divBdr>
    </w:div>
    <w:div w:id="1038165847">
      <w:bodyDiv w:val="1"/>
      <w:marLeft w:val="0"/>
      <w:marRight w:val="0"/>
      <w:marTop w:val="0"/>
      <w:marBottom w:val="0"/>
      <w:divBdr>
        <w:top w:val="none" w:sz="0" w:space="0" w:color="auto"/>
        <w:left w:val="none" w:sz="0" w:space="0" w:color="auto"/>
        <w:bottom w:val="none" w:sz="0" w:space="0" w:color="auto"/>
        <w:right w:val="none" w:sz="0" w:space="0" w:color="auto"/>
      </w:divBdr>
    </w:div>
    <w:div w:id="1086269136">
      <w:bodyDiv w:val="1"/>
      <w:marLeft w:val="0"/>
      <w:marRight w:val="0"/>
      <w:marTop w:val="0"/>
      <w:marBottom w:val="0"/>
      <w:divBdr>
        <w:top w:val="none" w:sz="0" w:space="0" w:color="auto"/>
        <w:left w:val="none" w:sz="0" w:space="0" w:color="auto"/>
        <w:bottom w:val="none" w:sz="0" w:space="0" w:color="auto"/>
        <w:right w:val="none" w:sz="0" w:space="0" w:color="auto"/>
      </w:divBdr>
    </w:div>
    <w:div w:id="1136289478">
      <w:bodyDiv w:val="1"/>
      <w:marLeft w:val="0"/>
      <w:marRight w:val="0"/>
      <w:marTop w:val="0"/>
      <w:marBottom w:val="0"/>
      <w:divBdr>
        <w:top w:val="none" w:sz="0" w:space="0" w:color="auto"/>
        <w:left w:val="none" w:sz="0" w:space="0" w:color="auto"/>
        <w:bottom w:val="none" w:sz="0" w:space="0" w:color="auto"/>
        <w:right w:val="none" w:sz="0" w:space="0" w:color="auto"/>
      </w:divBdr>
    </w:div>
    <w:div w:id="1282421066">
      <w:bodyDiv w:val="1"/>
      <w:marLeft w:val="0"/>
      <w:marRight w:val="0"/>
      <w:marTop w:val="0"/>
      <w:marBottom w:val="0"/>
      <w:divBdr>
        <w:top w:val="none" w:sz="0" w:space="0" w:color="auto"/>
        <w:left w:val="none" w:sz="0" w:space="0" w:color="auto"/>
        <w:bottom w:val="none" w:sz="0" w:space="0" w:color="auto"/>
        <w:right w:val="none" w:sz="0" w:space="0" w:color="auto"/>
      </w:divBdr>
    </w:div>
    <w:div w:id="1294218808">
      <w:bodyDiv w:val="1"/>
      <w:marLeft w:val="0"/>
      <w:marRight w:val="0"/>
      <w:marTop w:val="0"/>
      <w:marBottom w:val="0"/>
      <w:divBdr>
        <w:top w:val="none" w:sz="0" w:space="0" w:color="auto"/>
        <w:left w:val="none" w:sz="0" w:space="0" w:color="auto"/>
        <w:bottom w:val="none" w:sz="0" w:space="0" w:color="auto"/>
        <w:right w:val="none" w:sz="0" w:space="0" w:color="auto"/>
      </w:divBdr>
    </w:div>
    <w:div w:id="1375740780">
      <w:bodyDiv w:val="1"/>
      <w:marLeft w:val="0"/>
      <w:marRight w:val="0"/>
      <w:marTop w:val="0"/>
      <w:marBottom w:val="0"/>
      <w:divBdr>
        <w:top w:val="none" w:sz="0" w:space="0" w:color="auto"/>
        <w:left w:val="none" w:sz="0" w:space="0" w:color="auto"/>
        <w:bottom w:val="none" w:sz="0" w:space="0" w:color="auto"/>
        <w:right w:val="none" w:sz="0" w:space="0" w:color="auto"/>
      </w:divBdr>
    </w:div>
    <w:div w:id="1830444533">
      <w:bodyDiv w:val="1"/>
      <w:marLeft w:val="0"/>
      <w:marRight w:val="0"/>
      <w:marTop w:val="0"/>
      <w:marBottom w:val="0"/>
      <w:divBdr>
        <w:top w:val="none" w:sz="0" w:space="0" w:color="auto"/>
        <w:left w:val="none" w:sz="0" w:space="0" w:color="auto"/>
        <w:bottom w:val="none" w:sz="0" w:space="0" w:color="auto"/>
        <w:right w:val="none" w:sz="0" w:space="0" w:color="auto"/>
      </w:divBdr>
    </w:div>
    <w:div w:id="1999460927">
      <w:bodyDiv w:val="1"/>
      <w:marLeft w:val="0"/>
      <w:marRight w:val="0"/>
      <w:marTop w:val="0"/>
      <w:marBottom w:val="0"/>
      <w:divBdr>
        <w:top w:val="none" w:sz="0" w:space="0" w:color="auto"/>
        <w:left w:val="none" w:sz="0" w:space="0" w:color="auto"/>
        <w:bottom w:val="none" w:sz="0" w:space="0" w:color="auto"/>
        <w:right w:val="none" w:sz="0" w:space="0" w:color="auto"/>
      </w:divBdr>
    </w:div>
    <w:div w:id="2034912616">
      <w:bodyDiv w:val="1"/>
      <w:marLeft w:val="0"/>
      <w:marRight w:val="0"/>
      <w:marTop w:val="0"/>
      <w:marBottom w:val="0"/>
      <w:divBdr>
        <w:top w:val="none" w:sz="0" w:space="0" w:color="auto"/>
        <w:left w:val="none" w:sz="0" w:space="0" w:color="auto"/>
        <w:bottom w:val="none" w:sz="0" w:space="0" w:color="auto"/>
        <w:right w:val="none" w:sz="0" w:space="0" w:color="auto"/>
      </w:divBdr>
    </w:div>
    <w:div w:id="2086297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elib.fa.ru/art2021/bv2907.pdf" TargetMode="External"/><Relationship Id="rId26" Type="http://schemas.openxmlformats.org/officeDocument/2006/relationships/hyperlink" Target="https://fedstat.ru/" TargetMode="External"/><Relationship Id="rId3" Type="http://schemas.openxmlformats.org/officeDocument/2006/relationships/customXml" Target="../customXml/item3.xml"/><Relationship Id="rId21" Type="http://schemas.openxmlformats.org/officeDocument/2006/relationships/hyperlink" Target="https://publications.hse.ru/pubs/share/direct/457169225.pdf" TargetMode="External"/><Relationship Id="rId34" Type="http://schemas.openxmlformats.org/officeDocument/2006/relationships/hyperlink" Target="https://inecon.org/"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elibrary.ru/contents.asp?id=47408395&amp;selid=47408423" TargetMode="External"/><Relationship Id="rId25" Type="http://schemas.openxmlformats.org/officeDocument/2006/relationships/hyperlink" Target="https://ffoms.gov.ru/" TargetMode="External"/><Relationship Id="rId33" Type="http://schemas.openxmlformats.org/officeDocument/2006/relationships/hyperlink" Target="https://www.worldbank.org/" TargetMode="External"/><Relationship Id="rId2" Type="http://schemas.openxmlformats.org/officeDocument/2006/relationships/customXml" Target="../customXml/item2.xml"/><Relationship Id="rId16" Type="http://schemas.openxmlformats.org/officeDocument/2006/relationships/hyperlink" Target="https://www.elibrary.ru/contents.asp?id=47408395" TargetMode="External"/><Relationship Id="rId20" Type="http://schemas.openxmlformats.org/officeDocument/2006/relationships/hyperlink" Target="http://elib.fa.ru/art2020/bv1716.pdf" TargetMode="External"/><Relationship Id="rId29" Type="http://schemas.openxmlformats.org/officeDocument/2006/relationships/hyperlink" Target="https://egisso.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www.gks.ru" TargetMode="External"/><Relationship Id="rId32" Type="http://schemas.openxmlformats.org/officeDocument/2006/relationships/hyperlink" Target="https://www.imf.org/" TargetMode="External"/><Relationship Id="rId5" Type="http://schemas.openxmlformats.org/officeDocument/2006/relationships/numbering" Target="numbering.xml"/><Relationship Id="rId15" Type="http://schemas.openxmlformats.org/officeDocument/2006/relationships/hyperlink" Target="https://www.elibrary.ru/item.asp?id=47408423" TargetMode="External"/><Relationship Id="rId23" Type="http://schemas.openxmlformats.org/officeDocument/2006/relationships/hyperlink" Target="http://www.euro.who.int/__data/assets/pdf_file/0009/383544/hp-series-50-eng.pdf" TargetMode="External"/><Relationship Id="rId28" Type="http://schemas.openxmlformats.org/officeDocument/2006/relationships/hyperlink" Target="http://programs.gov.ru/portal/" TargetMode="Externa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papers.ssrn.com/sol3/papers.cfm?abstract_id=3596066" TargetMode="External"/><Relationship Id="rId31" Type="http://schemas.openxmlformats.org/officeDocument/2006/relationships/hyperlink" Target="https://www.oecd.org/"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elibrary.ru/download/elibrary_48613333_23066537.pdf" TargetMode="External"/><Relationship Id="rId27" Type="http://schemas.openxmlformats.org/officeDocument/2006/relationships/hyperlink" Target="https://budget.gov.ru" TargetMode="External"/><Relationship Id="rId30" Type="http://schemas.openxmlformats.org/officeDocument/2006/relationships/hyperlink" Target="https://www.who.int/" TargetMode="External"/><Relationship Id="rId35" Type="http://schemas.openxmlformats.org/officeDocument/2006/relationships/fontTable" Target="fontTable.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2.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4245BC-4122-4AD2-B3B8-9D66F503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1482</TotalTime>
  <Pages>1</Pages>
  <Words>6752</Words>
  <Characters>38489</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39</cp:revision>
  <cp:lastPrinted>2023-06-29T13:17:00Z</cp:lastPrinted>
  <dcterms:created xsi:type="dcterms:W3CDTF">2023-02-21T04:50:00Z</dcterms:created>
  <dcterms:modified xsi:type="dcterms:W3CDTF">2023-07-10T08:04:00Z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0x010100F1570A8151E58447A64FDC078B375E5B</vt:lpwstr>
  </property>
</Properties>
</file>